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1E4" w:rsidRDefault="009A41E4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9A41E4" w:rsidRDefault="009A41E4">
      <w:pPr>
        <w:pStyle w:val="ConsPlusNormal"/>
        <w:jc w:val="both"/>
        <w:outlineLvl w:val="0"/>
      </w:pPr>
    </w:p>
    <w:p w:rsidR="009A41E4" w:rsidRDefault="009A41E4">
      <w:pPr>
        <w:pStyle w:val="ConsPlusTitle"/>
        <w:jc w:val="center"/>
        <w:outlineLvl w:val="0"/>
      </w:pPr>
      <w:r>
        <w:t>АДМИНИСТРАЦИЯ ТОМСКОЙ ОБЛАСТИ</w:t>
      </w:r>
    </w:p>
    <w:p w:rsidR="009A41E4" w:rsidRDefault="009A41E4">
      <w:pPr>
        <w:pStyle w:val="ConsPlusTitle"/>
        <w:jc w:val="center"/>
      </w:pPr>
    </w:p>
    <w:p w:rsidR="009A41E4" w:rsidRDefault="009A41E4">
      <w:pPr>
        <w:pStyle w:val="ConsPlusTitle"/>
        <w:jc w:val="center"/>
      </w:pPr>
      <w:r>
        <w:t>ПОСТАНОВЛЕНИЕ</w:t>
      </w:r>
    </w:p>
    <w:p w:rsidR="009A41E4" w:rsidRDefault="009A41E4">
      <w:pPr>
        <w:pStyle w:val="ConsPlusTitle"/>
        <w:jc w:val="center"/>
      </w:pPr>
      <w:r>
        <w:t>от 19 октября 2016 г. N 335а</w:t>
      </w:r>
    </w:p>
    <w:p w:rsidR="009A41E4" w:rsidRDefault="009A41E4">
      <w:pPr>
        <w:pStyle w:val="ConsPlusTitle"/>
        <w:jc w:val="center"/>
      </w:pPr>
    </w:p>
    <w:p w:rsidR="009A41E4" w:rsidRDefault="009A41E4">
      <w:pPr>
        <w:pStyle w:val="ConsPlusTitle"/>
        <w:jc w:val="center"/>
      </w:pPr>
      <w:r>
        <w:t xml:space="preserve">ОБ УТВЕРЖДЕНИИ ПОЛОЖЕНИЯ </w:t>
      </w:r>
      <w:proofErr w:type="gramStart"/>
      <w:r>
        <w:t>О</w:t>
      </w:r>
      <w:proofErr w:type="gramEnd"/>
      <w:r>
        <w:t xml:space="preserve"> ГОСУДАРСТВЕННОМ ЗООЛОГИЧЕСКОМ</w:t>
      </w:r>
    </w:p>
    <w:p w:rsidR="009A41E4" w:rsidRDefault="009A41E4">
      <w:pPr>
        <w:pStyle w:val="ConsPlusTitle"/>
        <w:jc w:val="center"/>
      </w:pPr>
      <w:r>
        <w:t>ЗАКАЗНИКЕ ОБЛАСТНОГО ЗНАЧЕНИЯ "</w:t>
      </w:r>
      <w:proofErr w:type="gramStart"/>
      <w:r>
        <w:t>ТОМСКИЙ</w:t>
      </w:r>
      <w:proofErr w:type="gramEnd"/>
      <w:r>
        <w:t>"</w:t>
      </w:r>
    </w:p>
    <w:p w:rsidR="009A41E4" w:rsidRDefault="009A41E4">
      <w:pPr>
        <w:pStyle w:val="ConsPlusNormal"/>
        <w:jc w:val="both"/>
      </w:pPr>
    </w:p>
    <w:p w:rsidR="009A41E4" w:rsidRDefault="009A41E4">
      <w:pPr>
        <w:pStyle w:val="ConsPlusNormal"/>
        <w:ind w:firstLine="540"/>
        <w:jc w:val="both"/>
      </w:pPr>
      <w:proofErr w:type="gramStart"/>
      <w:r>
        <w:t xml:space="preserve">В соответствии с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от 14 марта 1995 года N 33-ФЗ "Об особо охраняемых природных территориях", Распоряжением Правительства Российской Федерации от 29.01.2015 N 111-р, </w:t>
      </w:r>
      <w:hyperlink r:id="rId6" w:history="1">
        <w:r>
          <w:rPr>
            <w:color w:val="0000FF"/>
          </w:rPr>
          <w:t>Законом</w:t>
        </w:r>
      </w:hyperlink>
      <w:r>
        <w:t xml:space="preserve"> Томской области от 12 августа 2005 года N 134-ОЗ "Об особо охраняемых природных территориях в Томской области", в целях сохранения и восстановления биологического разнообразия территории, а также природных экосистем во всем их разнообразии постановляю:</w:t>
      </w:r>
      <w:proofErr w:type="gramEnd"/>
    </w:p>
    <w:p w:rsidR="009A41E4" w:rsidRDefault="009A41E4">
      <w:pPr>
        <w:pStyle w:val="ConsPlusNormal"/>
        <w:ind w:firstLine="540"/>
        <w:jc w:val="both"/>
      </w:pPr>
      <w:r>
        <w:t>1. Утвердить:</w:t>
      </w:r>
    </w:p>
    <w:p w:rsidR="009A41E4" w:rsidRDefault="009A41E4">
      <w:pPr>
        <w:pStyle w:val="ConsPlusNormal"/>
        <w:ind w:firstLine="540"/>
        <w:jc w:val="both"/>
      </w:pPr>
      <w:r>
        <w:t xml:space="preserve">1) </w:t>
      </w:r>
      <w:hyperlink w:anchor="P32" w:history="1">
        <w:r>
          <w:rPr>
            <w:color w:val="0000FF"/>
          </w:rPr>
          <w:t>Положение</w:t>
        </w:r>
      </w:hyperlink>
      <w:r>
        <w:t xml:space="preserve"> о государственном зоологическом заказнике областного значения "Томский" согласно приложению N 1 к настоящему постановлению;</w:t>
      </w:r>
    </w:p>
    <w:p w:rsidR="009A41E4" w:rsidRDefault="009A41E4">
      <w:pPr>
        <w:pStyle w:val="ConsPlusNormal"/>
        <w:ind w:firstLine="540"/>
        <w:jc w:val="both"/>
      </w:pPr>
      <w:r>
        <w:t xml:space="preserve">2) </w:t>
      </w:r>
      <w:hyperlink w:anchor="P212" w:history="1">
        <w:r>
          <w:rPr>
            <w:color w:val="0000FF"/>
          </w:rPr>
          <w:t>границы</w:t>
        </w:r>
      </w:hyperlink>
      <w:r>
        <w:t xml:space="preserve"> государственного зоологического заказника областного значения "Томский" согласно приложению N 2 к настоящему постановлению;</w:t>
      </w:r>
    </w:p>
    <w:p w:rsidR="009A41E4" w:rsidRDefault="009A41E4">
      <w:pPr>
        <w:pStyle w:val="ConsPlusNormal"/>
        <w:ind w:firstLine="540"/>
        <w:jc w:val="both"/>
      </w:pPr>
      <w:r>
        <w:t>3) схему государственного зоологического заказника областного значения "Томский" согласно приложению N 3 (не приводится) к настоящему постановлению.</w:t>
      </w:r>
    </w:p>
    <w:p w:rsidR="009A41E4" w:rsidRDefault="009A41E4">
      <w:pPr>
        <w:pStyle w:val="ConsPlusNormal"/>
        <w:ind w:firstLine="540"/>
        <w:jc w:val="both"/>
      </w:pPr>
      <w:r>
        <w:t>2. Настоящее постановление вступает в силу по истечении 10 дней со дня его официального опубликования.</w:t>
      </w:r>
    </w:p>
    <w:p w:rsidR="009A41E4" w:rsidRDefault="009A41E4">
      <w:pPr>
        <w:pStyle w:val="ConsPlusNormal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Губернатора Томской области по агропромышленной политике и природопользованию </w:t>
      </w:r>
      <w:proofErr w:type="spellStart"/>
      <w:r>
        <w:t>Кнорра</w:t>
      </w:r>
      <w:proofErr w:type="spellEnd"/>
      <w:r>
        <w:t xml:space="preserve"> А.Ф.</w:t>
      </w:r>
    </w:p>
    <w:p w:rsidR="009A41E4" w:rsidRDefault="009A41E4">
      <w:pPr>
        <w:pStyle w:val="ConsPlusNormal"/>
        <w:jc w:val="both"/>
      </w:pPr>
    </w:p>
    <w:p w:rsidR="009A41E4" w:rsidRDefault="009A41E4">
      <w:pPr>
        <w:pStyle w:val="ConsPlusNormal"/>
        <w:jc w:val="right"/>
      </w:pPr>
      <w:r>
        <w:t>И.о. Губернатора</w:t>
      </w:r>
    </w:p>
    <w:p w:rsidR="009A41E4" w:rsidRDefault="009A41E4">
      <w:pPr>
        <w:pStyle w:val="ConsPlusNormal"/>
        <w:jc w:val="right"/>
      </w:pPr>
      <w:r>
        <w:t>Томской области</w:t>
      </w:r>
    </w:p>
    <w:p w:rsidR="009A41E4" w:rsidRDefault="009A41E4">
      <w:pPr>
        <w:pStyle w:val="ConsPlusNormal"/>
        <w:jc w:val="right"/>
      </w:pPr>
      <w:r>
        <w:t>А.М.РОЖКОВ</w:t>
      </w:r>
    </w:p>
    <w:p w:rsidR="009A41E4" w:rsidRDefault="009A41E4">
      <w:pPr>
        <w:suppressAutoHyphens w:val="0"/>
        <w:contextualSpacing w:val="0"/>
        <w:rPr>
          <w:rFonts w:cs="Times New Roman"/>
          <w:szCs w:val="20"/>
        </w:rPr>
      </w:pPr>
      <w:r>
        <w:br w:type="page"/>
      </w:r>
    </w:p>
    <w:p w:rsidR="009A41E4" w:rsidRDefault="009A41E4">
      <w:pPr>
        <w:pStyle w:val="ConsPlusNormal"/>
        <w:jc w:val="right"/>
        <w:outlineLvl w:val="0"/>
      </w:pPr>
      <w:r>
        <w:lastRenderedPageBreak/>
        <w:t>Приложение N 1</w:t>
      </w:r>
    </w:p>
    <w:p w:rsidR="009A41E4" w:rsidRDefault="009A41E4">
      <w:pPr>
        <w:pStyle w:val="ConsPlusNormal"/>
        <w:jc w:val="both"/>
      </w:pPr>
    </w:p>
    <w:p w:rsidR="009A41E4" w:rsidRDefault="009A41E4">
      <w:pPr>
        <w:pStyle w:val="ConsPlusNormal"/>
        <w:jc w:val="right"/>
      </w:pPr>
      <w:r>
        <w:t>Утверждено</w:t>
      </w:r>
    </w:p>
    <w:p w:rsidR="009A41E4" w:rsidRDefault="009A41E4">
      <w:pPr>
        <w:pStyle w:val="ConsPlusNormal"/>
        <w:jc w:val="right"/>
      </w:pPr>
      <w:r>
        <w:t>постановлением</w:t>
      </w:r>
    </w:p>
    <w:p w:rsidR="009A41E4" w:rsidRDefault="009A41E4">
      <w:pPr>
        <w:pStyle w:val="ConsPlusNormal"/>
        <w:jc w:val="right"/>
      </w:pPr>
      <w:r>
        <w:t>Администрации Томской области</w:t>
      </w:r>
    </w:p>
    <w:p w:rsidR="009A41E4" w:rsidRDefault="009A41E4">
      <w:pPr>
        <w:pStyle w:val="ConsPlusNormal"/>
        <w:jc w:val="right"/>
      </w:pPr>
      <w:r>
        <w:t>от 19.10.2016 N 335а</w:t>
      </w:r>
    </w:p>
    <w:p w:rsidR="009A41E4" w:rsidRDefault="009A41E4">
      <w:pPr>
        <w:pStyle w:val="ConsPlusNormal"/>
        <w:jc w:val="both"/>
      </w:pPr>
    </w:p>
    <w:p w:rsidR="009A41E4" w:rsidRDefault="009A41E4">
      <w:pPr>
        <w:pStyle w:val="ConsPlusTitle"/>
        <w:jc w:val="center"/>
      </w:pPr>
      <w:bookmarkStart w:id="0" w:name="P32"/>
      <w:bookmarkEnd w:id="0"/>
      <w:r>
        <w:t>ПОЛОЖЕНИЕ</w:t>
      </w:r>
    </w:p>
    <w:p w:rsidR="009A41E4" w:rsidRDefault="009A41E4">
      <w:pPr>
        <w:pStyle w:val="ConsPlusTitle"/>
        <w:jc w:val="center"/>
      </w:pPr>
      <w:r>
        <w:t>О ГОСУДАРСТВЕННОМ ЗООЛОГИЧЕСКОМ ЗАКАЗНИКЕ</w:t>
      </w:r>
    </w:p>
    <w:p w:rsidR="009A41E4" w:rsidRDefault="009A41E4">
      <w:pPr>
        <w:pStyle w:val="ConsPlusTitle"/>
        <w:jc w:val="center"/>
      </w:pPr>
      <w:r>
        <w:t>ОБЛАСТНОГО ЗНАЧЕНИЯ "ТОМСКИЙ"</w:t>
      </w:r>
    </w:p>
    <w:p w:rsidR="009A41E4" w:rsidRDefault="009A41E4">
      <w:pPr>
        <w:pStyle w:val="ConsPlusNormal"/>
        <w:jc w:val="both"/>
      </w:pPr>
    </w:p>
    <w:p w:rsidR="009A41E4" w:rsidRDefault="009A41E4">
      <w:pPr>
        <w:pStyle w:val="ConsPlusNormal"/>
        <w:jc w:val="center"/>
        <w:outlineLvl w:val="1"/>
      </w:pPr>
      <w:r>
        <w:t>1. ОБЩИЕ ПОЛОЖЕНИЯ</w:t>
      </w:r>
    </w:p>
    <w:p w:rsidR="009A41E4" w:rsidRDefault="009A41E4">
      <w:pPr>
        <w:pStyle w:val="ConsPlusNormal"/>
        <w:jc w:val="both"/>
      </w:pPr>
    </w:p>
    <w:p w:rsidR="009A41E4" w:rsidRDefault="009A41E4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Настоящее Положение разработано в соответствии с </w:t>
      </w:r>
      <w:hyperlink r:id="rId7" w:history="1">
        <w:r>
          <w:rPr>
            <w:color w:val="0000FF"/>
          </w:rPr>
          <w:t>Конституцией</w:t>
        </w:r>
      </w:hyperlink>
      <w:r>
        <w:t xml:space="preserve"> Российской Федерации, Лесным </w:t>
      </w:r>
      <w:hyperlink r:id="rId8" w:history="1">
        <w:r>
          <w:rPr>
            <w:color w:val="0000FF"/>
          </w:rPr>
          <w:t>кодексом</w:t>
        </w:r>
      </w:hyperlink>
      <w:r>
        <w:t xml:space="preserve"> Российской Федерации, федеральными законами от 14 марта 1995 года </w:t>
      </w:r>
      <w:hyperlink r:id="rId9" w:history="1">
        <w:r>
          <w:rPr>
            <w:color w:val="0000FF"/>
          </w:rPr>
          <w:t>N 33-ФЗ</w:t>
        </w:r>
      </w:hyperlink>
      <w:r>
        <w:t xml:space="preserve"> "Об особо охраняемых природных территориях", от 10 января 2002 года </w:t>
      </w:r>
      <w:hyperlink r:id="rId10" w:history="1">
        <w:r>
          <w:rPr>
            <w:color w:val="0000FF"/>
          </w:rPr>
          <w:t>N 7-ФЗ</w:t>
        </w:r>
      </w:hyperlink>
      <w:r>
        <w:t xml:space="preserve"> "Об охране окружающей среды", от 24 апреля 1995 года </w:t>
      </w:r>
      <w:hyperlink r:id="rId11" w:history="1">
        <w:r>
          <w:rPr>
            <w:color w:val="0000FF"/>
          </w:rPr>
          <w:t>N 52-ФЗ</w:t>
        </w:r>
      </w:hyperlink>
      <w:r>
        <w:t xml:space="preserve"> "О животном мире", от 24 июля 2009 года </w:t>
      </w:r>
      <w:hyperlink r:id="rId12" w:history="1">
        <w:r>
          <w:rPr>
            <w:color w:val="0000FF"/>
          </w:rPr>
          <w:t>N 209-ФЗ</w:t>
        </w:r>
      </w:hyperlink>
      <w:r>
        <w:t xml:space="preserve"> "Об охоте и о сохранении</w:t>
      </w:r>
      <w:proofErr w:type="gramEnd"/>
      <w:r>
        <w:t xml:space="preserve"> </w:t>
      </w:r>
      <w:proofErr w:type="gramStart"/>
      <w:r>
        <w:t xml:space="preserve">охотничьих ресурсов и о внесении изменений в отдельные законодательные акты Российской Федерации", </w:t>
      </w:r>
      <w:hyperlink r:id="rId13" w:history="1">
        <w:r>
          <w:rPr>
            <w:color w:val="0000FF"/>
          </w:rPr>
          <w:t>Приказом</w:t>
        </w:r>
      </w:hyperlink>
      <w:r>
        <w:t xml:space="preserve"> Министерства природных ресурсов Российской Федерации от 16.07.2007 N 181 "Об утверждении Особенностей использования, охраны, защиты, воспроизводства лесов, расположенных на особо охраняемых природных территориях", </w:t>
      </w:r>
      <w:hyperlink r:id="rId14" w:history="1">
        <w:r>
          <w:rPr>
            <w:color w:val="0000FF"/>
          </w:rPr>
          <w:t>Законом</w:t>
        </w:r>
      </w:hyperlink>
      <w:r>
        <w:t xml:space="preserve"> Томской области от 12 августа 2005 года N 134-ОЗ "Об особо охраняемых природных территориях в Томской области".</w:t>
      </w:r>
      <w:proofErr w:type="gramEnd"/>
    </w:p>
    <w:p w:rsidR="009A41E4" w:rsidRDefault="009A41E4">
      <w:pPr>
        <w:pStyle w:val="ConsPlusNormal"/>
        <w:ind w:firstLine="540"/>
        <w:jc w:val="both"/>
      </w:pPr>
      <w:r>
        <w:t xml:space="preserve">2. Государственный заказник "Томский" (далее - Заказник) объявлен заказником областного значения, а территория, занятая им, - особо охраняемой природной территорией областного значения. Заказник расположен в административных границах </w:t>
      </w:r>
      <w:proofErr w:type="gramStart"/>
      <w:r>
        <w:t>Томского</w:t>
      </w:r>
      <w:proofErr w:type="gramEnd"/>
      <w:r>
        <w:t xml:space="preserve"> и Кожевниковского районов Томской области. Площадь Заказника составляет 49631,3 га.</w:t>
      </w:r>
    </w:p>
    <w:p w:rsidR="009A41E4" w:rsidRDefault="009A41E4">
      <w:pPr>
        <w:pStyle w:val="ConsPlusNormal"/>
        <w:ind w:firstLine="540"/>
        <w:jc w:val="both"/>
      </w:pPr>
      <w:r>
        <w:t>3. Профиль Заказника - зоологический.</w:t>
      </w:r>
    </w:p>
    <w:p w:rsidR="009A41E4" w:rsidRDefault="009A41E4">
      <w:pPr>
        <w:pStyle w:val="ConsPlusNormal"/>
        <w:ind w:firstLine="540"/>
        <w:jc w:val="both"/>
      </w:pPr>
      <w:r>
        <w:t>4. Государственное управление деятельностью Заказника осуществляет исполнительный орган государственной власти Томской области, осуществляющий государственное управление в области охраны и использования государственных зоологических заказников областного значения, положениями о которых предусмотрена охрана и воспроизводство объектов животного мира (за исключением водных биологических ресурсов) и среды их обитания.</w:t>
      </w:r>
    </w:p>
    <w:p w:rsidR="009A41E4" w:rsidRDefault="009A41E4">
      <w:pPr>
        <w:pStyle w:val="ConsPlusNormal"/>
        <w:ind w:firstLine="540"/>
        <w:jc w:val="both"/>
      </w:pPr>
      <w:r>
        <w:t>5. Администрацией Заказника является областное государственное бюджетное учреждение "Областное управление по охране и рациональному использованию животного мира Томской области" (далее - Администрация), которое обеспечивает функционирование и охрану Заказника.</w:t>
      </w:r>
    </w:p>
    <w:p w:rsidR="009A41E4" w:rsidRDefault="009A41E4">
      <w:pPr>
        <w:pStyle w:val="ConsPlusNormal"/>
        <w:ind w:firstLine="540"/>
        <w:jc w:val="both"/>
      </w:pPr>
      <w:r>
        <w:t xml:space="preserve">6. Объявление территории Заказника особо охраняемой природной территорией областного значения не влечет за собой изъятие занимаемых им </w:t>
      </w:r>
      <w:r>
        <w:lastRenderedPageBreak/>
        <w:t>земельных участков у собственников, владельцев и пользователей этих участков.</w:t>
      </w:r>
    </w:p>
    <w:p w:rsidR="009A41E4" w:rsidRDefault="009A41E4">
      <w:pPr>
        <w:pStyle w:val="ConsPlusNormal"/>
        <w:ind w:firstLine="540"/>
        <w:jc w:val="both"/>
      </w:pPr>
      <w:r>
        <w:t>7. Установленный режим особой охраны территории Заказника обязателен для исполнения всеми без исключения юридическими и физическими лицами, производящими любой вид хозяйственной и иной деятельности на территории Заказника.</w:t>
      </w:r>
    </w:p>
    <w:p w:rsidR="009A41E4" w:rsidRDefault="009A41E4">
      <w:pPr>
        <w:pStyle w:val="ConsPlusNormal"/>
        <w:ind w:firstLine="540"/>
        <w:jc w:val="both"/>
      </w:pPr>
      <w:r>
        <w:t>8. На территории Заказника запрещается или ограничивается любая деятельность, если она противоречит цели и задачам Заказника или может причинить вред природным комплексам и компонентам.</w:t>
      </w:r>
    </w:p>
    <w:p w:rsidR="009A41E4" w:rsidRDefault="009A41E4">
      <w:pPr>
        <w:pStyle w:val="ConsPlusNormal"/>
        <w:ind w:firstLine="540"/>
        <w:jc w:val="both"/>
      </w:pPr>
      <w:r>
        <w:t>9. Территория Заказника в обязательном порядке учитывается при разработке территориальных комплексных схем, схем землеустройства и районной планировки.</w:t>
      </w:r>
    </w:p>
    <w:p w:rsidR="009A41E4" w:rsidRDefault="009A41E4">
      <w:pPr>
        <w:pStyle w:val="ConsPlusNormal"/>
        <w:ind w:firstLine="540"/>
        <w:jc w:val="both"/>
      </w:pPr>
      <w:r>
        <w:t>10. Обеспечение режима особой охраны территории Заказника осуществляется в пределах средств, предусмотренных Законом Томской области об областном бюджете на очередной финансовый год и плановый период на финансирование расходов по охране окружающей среды, и других, не запрещенных законодательством источников.</w:t>
      </w:r>
    </w:p>
    <w:p w:rsidR="009A41E4" w:rsidRDefault="009A41E4">
      <w:pPr>
        <w:pStyle w:val="ConsPlusNormal"/>
        <w:jc w:val="both"/>
      </w:pPr>
    </w:p>
    <w:p w:rsidR="009A41E4" w:rsidRDefault="009A41E4">
      <w:pPr>
        <w:pStyle w:val="ConsPlusNormal"/>
        <w:jc w:val="center"/>
        <w:outlineLvl w:val="1"/>
      </w:pPr>
      <w:r>
        <w:t>2. ЦЕЛЬ, ЗАДАЧИ И РЕЖИМ ОСОБОЙ ОХРАНЫ ТЕРРИТОРИИ ЗАКАЗНИКА</w:t>
      </w:r>
    </w:p>
    <w:p w:rsidR="009A41E4" w:rsidRDefault="009A41E4">
      <w:pPr>
        <w:pStyle w:val="ConsPlusNormal"/>
        <w:jc w:val="both"/>
      </w:pPr>
    </w:p>
    <w:p w:rsidR="009A41E4" w:rsidRDefault="009A41E4">
      <w:pPr>
        <w:pStyle w:val="ConsPlusNormal"/>
        <w:ind w:firstLine="540"/>
        <w:jc w:val="both"/>
      </w:pPr>
      <w:r>
        <w:t>11. Целью образования Заказника является сохранение и восстановление численности объектов животного мира, а также сохранение природных экосистем во всем их разнообразии.</w:t>
      </w:r>
    </w:p>
    <w:p w:rsidR="009A41E4" w:rsidRDefault="009A41E4">
      <w:pPr>
        <w:pStyle w:val="ConsPlusNormal"/>
        <w:ind w:firstLine="540"/>
        <w:jc w:val="both"/>
      </w:pPr>
      <w:r>
        <w:t>12. Задачами Заказника являются:</w:t>
      </w:r>
    </w:p>
    <w:p w:rsidR="009A41E4" w:rsidRDefault="009A41E4">
      <w:pPr>
        <w:pStyle w:val="ConsPlusNormal"/>
        <w:ind w:firstLine="540"/>
        <w:jc w:val="both"/>
      </w:pPr>
      <w:r>
        <w:t>1) создание условий для сохранения и воспроизводства редких и исчезающих видов растений и животных, а также воспроизводства объектов животного мира, отнесенных к объектам охоты;</w:t>
      </w:r>
    </w:p>
    <w:p w:rsidR="009A41E4" w:rsidRDefault="009A41E4">
      <w:pPr>
        <w:pStyle w:val="ConsPlusNormal"/>
        <w:ind w:firstLine="540"/>
        <w:jc w:val="both"/>
      </w:pPr>
      <w:r>
        <w:t>2) сохранение природных комплексов в их естественном состоянии;</w:t>
      </w:r>
    </w:p>
    <w:p w:rsidR="009A41E4" w:rsidRDefault="009A41E4">
      <w:pPr>
        <w:pStyle w:val="ConsPlusNormal"/>
        <w:ind w:firstLine="540"/>
        <w:jc w:val="both"/>
      </w:pPr>
      <w:r>
        <w:t>3) сохранение биологического разнообразия;</w:t>
      </w:r>
    </w:p>
    <w:p w:rsidR="009A41E4" w:rsidRDefault="009A41E4">
      <w:pPr>
        <w:pStyle w:val="ConsPlusNormal"/>
        <w:ind w:firstLine="540"/>
        <w:jc w:val="both"/>
      </w:pPr>
      <w:r>
        <w:t>4) проведение эколого-просветительских мероприятий, направленных на сохранение и восстановление биологического разнообразия и природных экосистем на территории Заказника;</w:t>
      </w:r>
    </w:p>
    <w:p w:rsidR="009A41E4" w:rsidRDefault="009A41E4">
      <w:pPr>
        <w:pStyle w:val="ConsPlusNormal"/>
        <w:ind w:firstLine="540"/>
        <w:jc w:val="both"/>
      </w:pPr>
      <w:r>
        <w:t>5) создание условий для рекреационной деятельности;</w:t>
      </w:r>
    </w:p>
    <w:p w:rsidR="009A41E4" w:rsidRDefault="009A41E4">
      <w:pPr>
        <w:pStyle w:val="ConsPlusNormal"/>
        <w:ind w:firstLine="540"/>
        <w:jc w:val="both"/>
      </w:pPr>
      <w:r>
        <w:t>6) создание условий для проведения научно-исследовательской и образовательной деятельности в области сохранения и восстановления биологического разнообразия на территории Заказника.</w:t>
      </w:r>
    </w:p>
    <w:p w:rsidR="009A41E4" w:rsidRDefault="009A41E4">
      <w:pPr>
        <w:pStyle w:val="ConsPlusNormal"/>
        <w:ind w:firstLine="540"/>
        <w:jc w:val="both"/>
      </w:pPr>
      <w:r>
        <w:t>13. На территории Заказника выделяются пять функциональных зон:</w:t>
      </w:r>
    </w:p>
    <w:p w:rsidR="009A41E4" w:rsidRDefault="009A41E4">
      <w:pPr>
        <w:pStyle w:val="ConsPlusNormal"/>
        <w:ind w:firstLine="540"/>
        <w:jc w:val="both"/>
      </w:pPr>
      <w:r>
        <w:t>1) заповедная зона, включающая в себя участки территории Заказника, важные для сохранения природных комплексов и объектов в их естественном состоянии, а также для воспроизводства и сохранения охотничьих и редких видов животных;</w:t>
      </w:r>
    </w:p>
    <w:p w:rsidR="009A41E4" w:rsidRDefault="009A41E4">
      <w:pPr>
        <w:pStyle w:val="ConsPlusNormal"/>
        <w:ind w:firstLine="540"/>
        <w:jc w:val="both"/>
      </w:pPr>
      <w:r>
        <w:t>2) рекреационная зона, включающая в себя участки территории Заказника, обеспечивающие условия для проведения эколого-просветительских мероприятий и рекреационной деятельности;</w:t>
      </w:r>
    </w:p>
    <w:p w:rsidR="009A41E4" w:rsidRDefault="009A41E4">
      <w:pPr>
        <w:pStyle w:val="ConsPlusNormal"/>
        <w:ind w:firstLine="540"/>
        <w:jc w:val="both"/>
      </w:pPr>
      <w:r>
        <w:lastRenderedPageBreak/>
        <w:t>3) научно-исследовательская зона, включающая в себя участки территории Заказника, важные для ведения научно-исследовательской и образовательной деятельности на территории Заказника;</w:t>
      </w:r>
    </w:p>
    <w:p w:rsidR="009A41E4" w:rsidRDefault="009A41E4">
      <w:pPr>
        <w:pStyle w:val="ConsPlusNormal"/>
        <w:ind w:firstLine="540"/>
        <w:jc w:val="both"/>
      </w:pPr>
      <w:r>
        <w:t>4) историко-культурная зона, включающая в себя участки территории Заказника, обеспечивающие условия для сохранения историко-культурных объектов;</w:t>
      </w:r>
    </w:p>
    <w:p w:rsidR="009A41E4" w:rsidRDefault="009A41E4">
      <w:pPr>
        <w:pStyle w:val="ConsPlusNormal"/>
        <w:ind w:firstLine="540"/>
        <w:jc w:val="both"/>
      </w:pPr>
      <w:r>
        <w:t>5) зона ограниченного хозяйственного использования, включающая в себя участки территории Заказника, на которых осуществляется хозяйственная деятельность, необходимая для выполнения задач Заказника, земли, находящиеся в собственности муниципальных образований, земельные участки иных правообладателей.</w:t>
      </w:r>
    </w:p>
    <w:p w:rsidR="009A41E4" w:rsidRDefault="009A41E4">
      <w:pPr>
        <w:pStyle w:val="ConsPlusNormal"/>
        <w:ind w:firstLine="540"/>
        <w:jc w:val="both"/>
      </w:pPr>
      <w:r>
        <w:t>14. На территории заповедной зоны Заказника запрещаются:</w:t>
      </w:r>
    </w:p>
    <w:p w:rsidR="009A41E4" w:rsidRDefault="009A41E4">
      <w:pPr>
        <w:pStyle w:val="ConsPlusNormal"/>
        <w:ind w:firstLine="540"/>
        <w:jc w:val="both"/>
      </w:pPr>
      <w:proofErr w:type="gramStart"/>
      <w:r>
        <w:t>1) распашка земель, за исключением распашки для проведения мероприятий по охране, защите и воспроизводству лесов, биотехнических мероприятий, лесоустройства;</w:t>
      </w:r>
      <w:proofErr w:type="gramEnd"/>
    </w:p>
    <w:p w:rsidR="009A41E4" w:rsidRDefault="009A41E4">
      <w:pPr>
        <w:pStyle w:val="ConsPlusNormal"/>
        <w:ind w:firstLine="540"/>
        <w:jc w:val="both"/>
      </w:pPr>
      <w:r>
        <w:t>2) проведение рубок, кроме рубок ухода и санитарно-оздоровительных мероприятий, рубок для создания и эксплуатации объектов лесной инфраструктуры в целях охраны и защиты лесов в порядке, установленном нормативными правовыми актами Российской Федерации и Томской области.</w:t>
      </w:r>
    </w:p>
    <w:p w:rsidR="009A41E4" w:rsidRDefault="009A41E4">
      <w:pPr>
        <w:pStyle w:val="ConsPlusNormal"/>
        <w:ind w:firstLine="540"/>
        <w:jc w:val="both"/>
      </w:pPr>
      <w:r>
        <w:t>Сплошные рубки лесных насаждений проводятся в тех случаях, когда выборочные рубки не могут обеспечить сохранение жизнеспособности лесных насаждений и выполнение ими полезных функций;</w:t>
      </w:r>
    </w:p>
    <w:p w:rsidR="009A41E4" w:rsidRDefault="009A41E4">
      <w:pPr>
        <w:pStyle w:val="ConsPlusNormal"/>
        <w:ind w:firstLine="540"/>
        <w:jc w:val="both"/>
      </w:pPr>
      <w:r>
        <w:t>3) переработка древесины и иных лесных ресурсов;</w:t>
      </w:r>
    </w:p>
    <w:p w:rsidR="009A41E4" w:rsidRDefault="009A41E4">
      <w:pPr>
        <w:pStyle w:val="ConsPlusNormal"/>
        <w:ind w:firstLine="540"/>
        <w:jc w:val="both"/>
      </w:pPr>
      <w:r>
        <w:t>4) заготовка живицы;</w:t>
      </w:r>
    </w:p>
    <w:p w:rsidR="009A41E4" w:rsidRDefault="009A41E4">
      <w:pPr>
        <w:pStyle w:val="ConsPlusNormal"/>
        <w:ind w:firstLine="540"/>
        <w:jc w:val="both"/>
      </w:pPr>
      <w:r>
        <w:t xml:space="preserve">5) заготовка пищевых лесных ресурсов, сбор лекарственных растений, заготовка и сбор </w:t>
      </w:r>
      <w:proofErr w:type="spellStart"/>
      <w:r>
        <w:t>недревесных</w:t>
      </w:r>
      <w:proofErr w:type="spellEnd"/>
      <w:r>
        <w:t xml:space="preserve"> лесных ресурсов, </w:t>
      </w:r>
      <w:proofErr w:type="gramStart"/>
      <w:r>
        <w:t>кроме</w:t>
      </w:r>
      <w:proofErr w:type="gramEnd"/>
      <w:r>
        <w:t xml:space="preserve"> осуществляемых для собственных нужд;</w:t>
      </w:r>
    </w:p>
    <w:p w:rsidR="009A41E4" w:rsidRDefault="009A41E4">
      <w:pPr>
        <w:pStyle w:val="ConsPlusNormal"/>
        <w:ind w:firstLine="540"/>
        <w:jc w:val="both"/>
      </w:pPr>
      <w:r>
        <w:t>6) проведение гидромелиоративных работ;</w:t>
      </w:r>
    </w:p>
    <w:p w:rsidR="009A41E4" w:rsidRDefault="009A41E4">
      <w:pPr>
        <w:pStyle w:val="ConsPlusNormal"/>
        <w:ind w:firstLine="540"/>
        <w:jc w:val="both"/>
      </w:pPr>
      <w:r>
        <w:t>7) осуществление рекреационной деятельности, в том числе размещение баз отдыха, туристических лагерей, бивуаков, остановочных площадок, стоянок автотранспортных средств;</w:t>
      </w:r>
    </w:p>
    <w:p w:rsidR="009A41E4" w:rsidRDefault="009A41E4">
      <w:pPr>
        <w:pStyle w:val="ConsPlusNormal"/>
        <w:ind w:firstLine="540"/>
        <w:jc w:val="both"/>
      </w:pPr>
      <w:r>
        <w:t>8) выполнение работ по геологическому изучению недр, поиску, разведке и добыче полезных ископаемых;</w:t>
      </w:r>
    </w:p>
    <w:p w:rsidR="009A41E4" w:rsidRDefault="009A41E4">
      <w:pPr>
        <w:pStyle w:val="ConsPlusNormal"/>
        <w:ind w:firstLine="540"/>
        <w:jc w:val="both"/>
      </w:pPr>
      <w:r>
        <w:t>9) взрывные работы;</w:t>
      </w:r>
    </w:p>
    <w:p w:rsidR="009A41E4" w:rsidRDefault="009A41E4">
      <w:pPr>
        <w:pStyle w:val="ConsPlusNormal"/>
        <w:ind w:firstLine="540"/>
        <w:jc w:val="both"/>
      </w:pPr>
      <w:r>
        <w:t>10) авиационно-химические работы;</w:t>
      </w:r>
    </w:p>
    <w:p w:rsidR="009A41E4" w:rsidRDefault="009A41E4">
      <w:pPr>
        <w:pStyle w:val="ConsPlusNormal"/>
        <w:ind w:firstLine="540"/>
        <w:jc w:val="both"/>
      </w:pPr>
      <w:r>
        <w:t>11) применение токсичных химических препаратов, в том числе для охраны и защиты лесов;</w:t>
      </w:r>
    </w:p>
    <w:p w:rsidR="009A41E4" w:rsidRDefault="009A41E4">
      <w:pPr>
        <w:pStyle w:val="ConsPlusNormal"/>
        <w:ind w:firstLine="540"/>
        <w:jc w:val="both"/>
      </w:pPr>
      <w:r>
        <w:t>12) размещение ме</w:t>
      </w:r>
      <w:proofErr w:type="gramStart"/>
      <w:r>
        <w:t>ст скл</w:t>
      </w:r>
      <w:proofErr w:type="gramEnd"/>
      <w:r>
        <w:t>адирования, захоронения, уничтожения твердых бытовых отходов (далее - ТБО) и токсичных химических веществ и тары из-под них;</w:t>
      </w:r>
    </w:p>
    <w:p w:rsidR="009A41E4" w:rsidRDefault="009A41E4">
      <w:pPr>
        <w:pStyle w:val="ConsPlusNormal"/>
        <w:ind w:firstLine="540"/>
        <w:jc w:val="both"/>
      </w:pPr>
      <w:r>
        <w:t>13) осуществление всех видов охоты и видов деятельности в сфере охотничьего хозяйства;</w:t>
      </w:r>
    </w:p>
    <w:p w:rsidR="009A41E4" w:rsidRDefault="009A41E4">
      <w:pPr>
        <w:pStyle w:val="ConsPlusNormal"/>
        <w:ind w:firstLine="540"/>
        <w:jc w:val="both"/>
      </w:pPr>
      <w:r>
        <w:t>14) добыча объектов животного мира, не отнесенных к охотничьим ресурсам;</w:t>
      </w:r>
    </w:p>
    <w:p w:rsidR="009A41E4" w:rsidRDefault="009A41E4">
      <w:pPr>
        <w:pStyle w:val="ConsPlusNormal"/>
        <w:ind w:firstLine="540"/>
        <w:jc w:val="both"/>
      </w:pPr>
      <w:r>
        <w:lastRenderedPageBreak/>
        <w:t>15) беспривязное нахождение собак;</w:t>
      </w:r>
    </w:p>
    <w:p w:rsidR="009A41E4" w:rsidRDefault="009A41E4">
      <w:pPr>
        <w:pStyle w:val="ConsPlusNormal"/>
        <w:ind w:firstLine="540"/>
        <w:jc w:val="both"/>
      </w:pPr>
      <w:r>
        <w:t>16) строительство зданий и сооружений, в том числе временных, за исключением строительства объектов, связанных с функционированием Заказника;</w:t>
      </w:r>
    </w:p>
    <w:p w:rsidR="009A41E4" w:rsidRDefault="009A41E4">
      <w:pPr>
        <w:pStyle w:val="ConsPlusNormal"/>
        <w:ind w:firstLine="540"/>
        <w:jc w:val="both"/>
      </w:pPr>
      <w:r>
        <w:t>17) строительство и эксплуатация искусственных водных объектов, а также гидротехнических сооружений;</w:t>
      </w:r>
    </w:p>
    <w:p w:rsidR="009A41E4" w:rsidRDefault="009A41E4">
      <w:pPr>
        <w:pStyle w:val="ConsPlusNormal"/>
        <w:ind w:firstLine="540"/>
        <w:jc w:val="both"/>
      </w:pPr>
      <w:r>
        <w:t>18) строительство линейных объектов;</w:t>
      </w:r>
    </w:p>
    <w:p w:rsidR="009A41E4" w:rsidRDefault="009A41E4">
      <w:pPr>
        <w:pStyle w:val="ConsPlusNormal"/>
        <w:ind w:firstLine="540"/>
        <w:jc w:val="both"/>
      </w:pPr>
      <w:r>
        <w:t>19) нарушение местообитаний редких и находящихся под угрозой исчезновения видов растений и животных;</w:t>
      </w:r>
    </w:p>
    <w:p w:rsidR="009A41E4" w:rsidRDefault="009A41E4">
      <w:pPr>
        <w:pStyle w:val="ConsPlusNormal"/>
        <w:ind w:firstLine="540"/>
        <w:jc w:val="both"/>
      </w:pPr>
      <w:r>
        <w:t>20) разорение и разрушение нор, гнезд, хаток диких животных, сбор яиц;</w:t>
      </w:r>
    </w:p>
    <w:p w:rsidR="009A41E4" w:rsidRDefault="009A41E4">
      <w:pPr>
        <w:pStyle w:val="ConsPlusNormal"/>
        <w:ind w:firstLine="540"/>
        <w:jc w:val="both"/>
      </w:pPr>
      <w:r>
        <w:t>21) нарушение почвенно-растительного покрова;</w:t>
      </w:r>
    </w:p>
    <w:p w:rsidR="009A41E4" w:rsidRDefault="009A41E4">
      <w:pPr>
        <w:pStyle w:val="ConsPlusNormal"/>
        <w:ind w:firstLine="540"/>
        <w:jc w:val="both"/>
      </w:pPr>
      <w:r>
        <w:t>22) создание лесных плантаций и их эксплуатация;</w:t>
      </w:r>
    </w:p>
    <w:p w:rsidR="009A41E4" w:rsidRDefault="009A41E4">
      <w:pPr>
        <w:pStyle w:val="ConsPlusNormal"/>
        <w:ind w:firstLine="540"/>
        <w:jc w:val="both"/>
      </w:pPr>
      <w:r>
        <w:t>23) выращивание лесных плодовых, ягодных, декоративных растений, лекарственных растений;</w:t>
      </w:r>
    </w:p>
    <w:p w:rsidR="009A41E4" w:rsidRDefault="009A41E4">
      <w:pPr>
        <w:pStyle w:val="ConsPlusNormal"/>
        <w:ind w:firstLine="540"/>
        <w:jc w:val="both"/>
      </w:pPr>
      <w:r>
        <w:t>24) выращивание посадочного материала лесных растений (саженцев, сеянцев);</w:t>
      </w:r>
    </w:p>
    <w:p w:rsidR="009A41E4" w:rsidRDefault="009A41E4">
      <w:pPr>
        <w:pStyle w:val="ConsPlusNormal"/>
        <w:ind w:firstLine="540"/>
        <w:jc w:val="both"/>
      </w:pPr>
      <w:r>
        <w:t>25) захламление мусором, отходами лесозаготовок, отходами производства и потребления, устройство скотомогильников, сооружение полигонов захоронения отходов;</w:t>
      </w:r>
    </w:p>
    <w:p w:rsidR="009A41E4" w:rsidRDefault="009A41E4">
      <w:pPr>
        <w:pStyle w:val="ConsPlusNormal"/>
        <w:ind w:firstLine="540"/>
        <w:jc w:val="both"/>
      </w:pPr>
      <w:r>
        <w:t>26) движение и стоянка моторизированного наземного и водного транспорта, кроме случаев, связанных с выполнением задач Заказника, в сопровождении сотрудника Администрации Заказника.</w:t>
      </w:r>
    </w:p>
    <w:p w:rsidR="009A41E4" w:rsidRDefault="009A41E4">
      <w:pPr>
        <w:pStyle w:val="ConsPlusNormal"/>
        <w:ind w:firstLine="540"/>
        <w:jc w:val="both"/>
      </w:pPr>
      <w:r>
        <w:t>15. На территории рекреационной зоны Заказника запрещаются:</w:t>
      </w:r>
    </w:p>
    <w:p w:rsidR="009A41E4" w:rsidRDefault="009A41E4">
      <w:pPr>
        <w:pStyle w:val="ConsPlusNormal"/>
        <w:ind w:firstLine="540"/>
        <w:jc w:val="both"/>
      </w:pPr>
      <w:r>
        <w:t>1) распашка земель, за исключением распашки для проведения мероприятий по охране, защите и воспроизводству лесов, биотехнических мероприятий, лесоустройства;</w:t>
      </w:r>
    </w:p>
    <w:p w:rsidR="009A41E4" w:rsidRDefault="009A41E4">
      <w:pPr>
        <w:pStyle w:val="ConsPlusNormal"/>
        <w:ind w:firstLine="540"/>
        <w:jc w:val="both"/>
      </w:pPr>
      <w:r>
        <w:t>2) проведение рубок, кроме рубок ухода и санитарно-оздоровительных мероприятий, рубок для создания и эксплуатации объектов лесной инфраструктуры в целях охраны и защиты лесов в порядке, установленном нормативными правовыми актами Российской Федерации и Томской области.</w:t>
      </w:r>
    </w:p>
    <w:p w:rsidR="009A41E4" w:rsidRDefault="009A41E4">
      <w:pPr>
        <w:pStyle w:val="ConsPlusNormal"/>
        <w:ind w:firstLine="540"/>
        <w:jc w:val="both"/>
      </w:pPr>
      <w:r>
        <w:t>Сплошные рубки лесных насаждений проводятся в тех случаях, когда выборочные рубки не могут обеспечить сохранение жизнеспособности лесных насаждений и выполнение ими полезных функций;</w:t>
      </w:r>
    </w:p>
    <w:p w:rsidR="009A41E4" w:rsidRDefault="009A41E4">
      <w:pPr>
        <w:pStyle w:val="ConsPlusNormal"/>
        <w:ind w:firstLine="540"/>
        <w:jc w:val="both"/>
      </w:pPr>
      <w:r>
        <w:t>3) переработка древесины и иных лесных ресурсов;</w:t>
      </w:r>
    </w:p>
    <w:p w:rsidR="009A41E4" w:rsidRDefault="009A41E4">
      <w:pPr>
        <w:pStyle w:val="ConsPlusNormal"/>
        <w:ind w:firstLine="540"/>
        <w:jc w:val="both"/>
      </w:pPr>
      <w:r>
        <w:t>4) заготовка живицы;</w:t>
      </w:r>
    </w:p>
    <w:p w:rsidR="009A41E4" w:rsidRDefault="009A41E4">
      <w:pPr>
        <w:pStyle w:val="ConsPlusNormal"/>
        <w:ind w:firstLine="540"/>
        <w:jc w:val="both"/>
      </w:pPr>
      <w:r>
        <w:t>5) выполнение работ по геологическому изучению недр, поиску, разведке и добыче полезных ископаемых;</w:t>
      </w:r>
    </w:p>
    <w:p w:rsidR="009A41E4" w:rsidRDefault="009A41E4">
      <w:pPr>
        <w:pStyle w:val="ConsPlusNormal"/>
        <w:ind w:firstLine="540"/>
        <w:jc w:val="both"/>
      </w:pPr>
      <w:r>
        <w:t>6) взрывные работы;</w:t>
      </w:r>
    </w:p>
    <w:p w:rsidR="009A41E4" w:rsidRDefault="009A41E4">
      <w:pPr>
        <w:pStyle w:val="ConsPlusNormal"/>
        <w:ind w:firstLine="540"/>
        <w:jc w:val="both"/>
      </w:pPr>
      <w:r>
        <w:t>7) авиационно-химические работы;</w:t>
      </w:r>
    </w:p>
    <w:p w:rsidR="009A41E4" w:rsidRDefault="009A41E4">
      <w:pPr>
        <w:pStyle w:val="ConsPlusNormal"/>
        <w:ind w:firstLine="540"/>
        <w:jc w:val="both"/>
      </w:pPr>
      <w:r>
        <w:t>8) применение токсичных химических препаратов, в том числе для охраны и защиты лесов;</w:t>
      </w:r>
    </w:p>
    <w:p w:rsidR="009A41E4" w:rsidRDefault="009A41E4">
      <w:pPr>
        <w:pStyle w:val="ConsPlusNormal"/>
        <w:ind w:firstLine="540"/>
        <w:jc w:val="both"/>
      </w:pPr>
      <w:r>
        <w:t>9) размещение ме</w:t>
      </w:r>
      <w:proofErr w:type="gramStart"/>
      <w:r>
        <w:t>ст скл</w:t>
      </w:r>
      <w:proofErr w:type="gramEnd"/>
      <w:r>
        <w:t>адирования, захоронения, уничтожения ТБО и токсичных химических веществ и тары из-под них;</w:t>
      </w:r>
    </w:p>
    <w:p w:rsidR="009A41E4" w:rsidRDefault="009A41E4">
      <w:pPr>
        <w:pStyle w:val="ConsPlusNormal"/>
        <w:ind w:firstLine="540"/>
        <w:jc w:val="both"/>
      </w:pPr>
      <w:r>
        <w:t>10) проведение гидромелиоративных работ;</w:t>
      </w:r>
    </w:p>
    <w:p w:rsidR="009A41E4" w:rsidRDefault="009A41E4">
      <w:pPr>
        <w:pStyle w:val="ConsPlusNormal"/>
        <w:ind w:firstLine="540"/>
        <w:jc w:val="both"/>
      </w:pPr>
      <w:r>
        <w:lastRenderedPageBreak/>
        <w:t>11) осуществление всех видов охоты и видов деятельности в сфере охотничьего хозяйства;</w:t>
      </w:r>
    </w:p>
    <w:p w:rsidR="009A41E4" w:rsidRDefault="009A41E4">
      <w:pPr>
        <w:pStyle w:val="ConsPlusNormal"/>
        <w:ind w:firstLine="540"/>
        <w:jc w:val="both"/>
      </w:pPr>
      <w:r>
        <w:t>12) добыча объектов животного мира, не отнесенных к охотничьим ресурсам;</w:t>
      </w:r>
    </w:p>
    <w:p w:rsidR="009A41E4" w:rsidRDefault="009A41E4">
      <w:pPr>
        <w:pStyle w:val="ConsPlusNormal"/>
        <w:ind w:firstLine="540"/>
        <w:jc w:val="both"/>
      </w:pPr>
      <w:r>
        <w:t>13) беспривязное нахождение собак;</w:t>
      </w:r>
    </w:p>
    <w:p w:rsidR="009A41E4" w:rsidRDefault="009A41E4">
      <w:pPr>
        <w:pStyle w:val="ConsPlusNormal"/>
        <w:ind w:firstLine="540"/>
        <w:jc w:val="both"/>
      </w:pPr>
      <w:r>
        <w:t>14) строительство зданий и сооружений, в том числе временных, за исключением строительства для выполнения задач Заказника в соответствии с законодательством Российской Федерации и Томской области;</w:t>
      </w:r>
    </w:p>
    <w:p w:rsidR="009A41E4" w:rsidRDefault="009A41E4">
      <w:pPr>
        <w:pStyle w:val="ConsPlusNormal"/>
        <w:ind w:firstLine="540"/>
        <w:jc w:val="both"/>
      </w:pPr>
      <w:r>
        <w:t>15) нарушение местообитаний редких и находящихся под угрозой исчезновения видов растений и животных;</w:t>
      </w:r>
    </w:p>
    <w:p w:rsidR="009A41E4" w:rsidRDefault="009A41E4">
      <w:pPr>
        <w:pStyle w:val="ConsPlusNormal"/>
        <w:ind w:firstLine="540"/>
        <w:jc w:val="both"/>
      </w:pPr>
      <w:r>
        <w:t>16) разорение и разрушение нор, гнезд, хаток диких животных, сбор яиц;</w:t>
      </w:r>
    </w:p>
    <w:p w:rsidR="009A41E4" w:rsidRDefault="009A41E4">
      <w:pPr>
        <w:pStyle w:val="ConsPlusNormal"/>
        <w:ind w:firstLine="540"/>
        <w:jc w:val="both"/>
      </w:pPr>
      <w:r>
        <w:t>17) нарушение почвенно-растительного покрова;</w:t>
      </w:r>
    </w:p>
    <w:p w:rsidR="009A41E4" w:rsidRDefault="009A41E4">
      <w:pPr>
        <w:pStyle w:val="ConsPlusNormal"/>
        <w:ind w:firstLine="540"/>
        <w:jc w:val="both"/>
      </w:pPr>
      <w:r>
        <w:t>18) создание лесных плантаций и их эксплуатация;</w:t>
      </w:r>
    </w:p>
    <w:p w:rsidR="009A41E4" w:rsidRDefault="009A41E4">
      <w:pPr>
        <w:pStyle w:val="ConsPlusNormal"/>
        <w:ind w:firstLine="540"/>
        <w:jc w:val="both"/>
      </w:pPr>
      <w:r>
        <w:t>19) выращивание лесных плодовых, ягодных, декоративных растений, лекарственных растений;</w:t>
      </w:r>
    </w:p>
    <w:p w:rsidR="009A41E4" w:rsidRDefault="009A41E4">
      <w:pPr>
        <w:pStyle w:val="ConsPlusNormal"/>
        <w:ind w:firstLine="540"/>
        <w:jc w:val="both"/>
      </w:pPr>
      <w:r>
        <w:t>20) выращивание посадочного материала лесных растений (саженцев, сеянцев);</w:t>
      </w:r>
    </w:p>
    <w:p w:rsidR="009A41E4" w:rsidRDefault="009A41E4">
      <w:pPr>
        <w:pStyle w:val="ConsPlusNormal"/>
        <w:ind w:firstLine="540"/>
        <w:jc w:val="both"/>
      </w:pPr>
      <w:r>
        <w:t>21) захламление мусором, отходами лесозаготовок, отходами производства и потребления, устройство скотомогильников, сооружение полигонов захоронения отходов;</w:t>
      </w:r>
    </w:p>
    <w:p w:rsidR="009A41E4" w:rsidRDefault="009A41E4">
      <w:pPr>
        <w:pStyle w:val="ConsPlusNormal"/>
        <w:ind w:firstLine="540"/>
        <w:jc w:val="both"/>
      </w:pPr>
      <w:proofErr w:type="gramStart"/>
      <w:r>
        <w:t>22) движение и стоянка моторизированного наземного и водного транспорта вне дорог общего пользования или вне установленных Администрацией Заказника путей проезда, кроме случаев проезда, связанных с выполнением задач Заказника или в сопровождении сотрудника Администрации Заказника.</w:t>
      </w:r>
      <w:proofErr w:type="gramEnd"/>
    </w:p>
    <w:p w:rsidR="009A41E4" w:rsidRDefault="009A41E4">
      <w:pPr>
        <w:pStyle w:val="ConsPlusNormal"/>
        <w:ind w:firstLine="540"/>
        <w:jc w:val="both"/>
      </w:pPr>
      <w:r>
        <w:t>16. На территории научно-исследовательской зоны Заказника запрещаются:</w:t>
      </w:r>
    </w:p>
    <w:p w:rsidR="009A41E4" w:rsidRDefault="009A41E4">
      <w:pPr>
        <w:pStyle w:val="ConsPlusNormal"/>
        <w:ind w:firstLine="540"/>
        <w:jc w:val="both"/>
      </w:pPr>
      <w:r>
        <w:t>1) распашка земель, за исключением распашки в целях осуществления научно-исследовательской деятельности Заказника, а также для проведения мероприятий по охране, защите и воспроизводству лесов, биотехнических мероприятий, лесоустройства;</w:t>
      </w:r>
    </w:p>
    <w:p w:rsidR="009A41E4" w:rsidRDefault="009A41E4">
      <w:pPr>
        <w:pStyle w:val="ConsPlusNormal"/>
        <w:ind w:firstLine="540"/>
        <w:jc w:val="both"/>
      </w:pPr>
      <w:r>
        <w:t>2) проведение рубок, кроме рубок ухода и санитарно-оздоровительных мероприятий, рубок для создания и эксплуатации объектов лесной инфраструктуры в целях охраны и защиты лесов в порядке, установленном нормативными правовыми актами Российской Федерации и Томской области.</w:t>
      </w:r>
    </w:p>
    <w:p w:rsidR="009A41E4" w:rsidRDefault="009A41E4">
      <w:pPr>
        <w:pStyle w:val="ConsPlusNormal"/>
        <w:ind w:firstLine="540"/>
        <w:jc w:val="both"/>
      </w:pPr>
      <w:r>
        <w:t>Сплошные рубки лесных насаждений проводятся в тех случаях, когда выборочные рубки не могут обеспечить сохранение жизнеспособности лесных насаждений и выполнение ими полезных функций;</w:t>
      </w:r>
    </w:p>
    <w:p w:rsidR="009A41E4" w:rsidRDefault="009A41E4">
      <w:pPr>
        <w:pStyle w:val="ConsPlusNormal"/>
        <w:ind w:firstLine="540"/>
        <w:jc w:val="both"/>
      </w:pPr>
      <w:r>
        <w:t>3) переработка древесины и иных лесных ресурсов;</w:t>
      </w:r>
    </w:p>
    <w:p w:rsidR="009A41E4" w:rsidRDefault="009A41E4">
      <w:pPr>
        <w:pStyle w:val="ConsPlusNormal"/>
        <w:ind w:firstLine="540"/>
        <w:jc w:val="both"/>
      </w:pPr>
      <w:r>
        <w:t>4) заготовка живицы;</w:t>
      </w:r>
    </w:p>
    <w:p w:rsidR="009A41E4" w:rsidRDefault="009A41E4">
      <w:pPr>
        <w:pStyle w:val="ConsPlusNormal"/>
        <w:ind w:firstLine="540"/>
        <w:jc w:val="both"/>
      </w:pPr>
      <w:r>
        <w:t xml:space="preserve">5) заготовка пищевых лесных ресурсов, сбор лекарственных растений, заготовка и сбор </w:t>
      </w:r>
      <w:proofErr w:type="spellStart"/>
      <w:r>
        <w:t>недревесных</w:t>
      </w:r>
      <w:proofErr w:type="spellEnd"/>
      <w:r>
        <w:t xml:space="preserve"> лесных ресурсов;</w:t>
      </w:r>
    </w:p>
    <w:p w:rsidR="009A41E4" w:rsidRDefault="009A41E4">
      <w:pPr>
        <w:pStyle w:val="ConsPlusNormal"/>
        <w:ind w:firstLine="540"/>
        <w:jc w:val="both"/>
      </w:pPr>
      <w:r>
        <w:t>6) проведение гидромелиоративных работ;</w:t>
      </w:r>
    </w:p>
    <w:p w:rsidR="009A41E4" w:rsidRDefault="009A41E4">
      <w:pPr>
        <w:pStyle w:val="ConsPlusNormal"/>
        <w:ind w:firstLine="540"/>
        <w:jc w:val="both"/>
      </w:pPr>
      <w:r>
        <w:t xml:space="preserve">7) осуществление рекреационной деятельности, в том числе размещение </w:t>
      </w:r>
      <w:r>
        <w:lastRenderedPageBreak/>
        <w:t>баз отдыха, туристических лагерей, бивуаков, остановочных площадок, стоянок автотранспортных средств, кроме случаев проведения научно-исследовательской и образовательной деятельности;</w:t>
      </w:r>
    </w:p>
    <w:p w:rsidR="009A41E4" w:rsidRDefault="009A41E4">
      <w:pPr>
        <w:pStyle w:val="ConsPlusNormal"/>
        <w:ind w:firstLine="540"/>
        <w:jc w:val="both"/>
      </w:pPr>
      <w:r>
        <w:t>8) выполнение работ по геологическому изучению недр, поиску, разведке и добыче полезных ископаемых;</w:t>
      </w:r>
    </w:p>
    <w:p w:rsidR="009A41E4" w:rsidRDefault="009A41E4">
      <w:pPr>
        <w:pStyle w:val="ConsPlusNormal"/>
        <w:ind w:firstLine="540"/>
        <w:jc w:val="both"/>
      </w:pPr>
      <w:r>
        <w:t>9) взрывные работы;</w:t>
      </w:r>
    </w:p>
    <w:p w:rsidR="009A41E4" w:rsidRDefault="009A41E4">
      <w:pPr>
        <w:pStyle w:val="ConsPlusNormal"/>
        <w:ind w:firstLine="540"/>
        <w:jc w:val="both"/>
      </w:pPr>
      <w:r>
        <w:t>10) авиационно-химические работы;</w:t>
      </w:r>
    </w:p>
    <w:p w:rsidR="009A41E4" w:rsidRDefault="009A41E4">
      <w:pPr>
        <w:pStyle w:val="ConsPlusNormal"/>
        <w:ind w:firstLine="540"/>
        <w:jc w:val="both"/>
      </w:pPr>
      <w:r>
        <w:t>11) применение токсичных химических препаратов, в том числе для охраны и защиты лесов;</w:t>
      </w:r>
    </w:p>
    <w:p w:rsidR="009A41E4" w:rsidRDefault="009A41E4">
      <w:pPr>
        <w:pStyle w:val="ConsPlusNormal"/>
        <w:ind w:firstLine="540"/>
        <w:jc w:val="both"/>
      </w:pPr>
      <w:r>
        <w:t>12) размещение ме</w:t>
      </w:r>
      <w:proofErr w:type="gramStart"/>
      <w:r>
        <w:t>ст скл</w:t>
      </w:r>
      <w:proofErr w:type="gramEnd"/>
      <w:r>
        <w:t>адирования, захоронения, уничтожения ТБО и токсичных химических веществ и тары из-под них;</w:t>
      </w:r>
    </w:p>
    <w:p w:rsidR="009A41E4" w:rsidRDefault="009A41E4">
      <w:pPr>
        <w:pStyle w:val="ConsPlusNormal"/>
        <w:ind w:firstLine="540"/>
        <w:jc w:val="both"/>
      </w:pPr>
      <w:r>
        <w:t>13) осуществление видов деятельности в сфере охотничьего хозяйства и охоты, кроме охоты в целях акклиматизации, переселения и гибридизации охотничьих ресурсов, охоты в целях содержания и разведения охотничьих ресурсов в полувольных условиях или искусственно созданной среде обитания;</w:t>
      </w:r>
    </w:p>
    <w:p w:rsidR="009A41E4" w:rsidRDefault="009A41E4">
      <w:pPr>
        <w:pStyle w:val="ConsPlusNormal"/>
        <w:ind w:firstLine="540"/>
        <w:jc w:val="both"/>
      </w:pPr>
      <w:r>
        <w:t>14) добыча объектов животного мира, не отнесенных к охотничьим ресурсам, кроме осуществления научно-исследовательской и образовательной деятельности;</w:t>
      </w:r>
    </w:p>
    <w:p w:rsidR="009A41E4" w:rsidRDefault="009A41E4">
      <w:pPr>
        <w:pStyle w:val="ConsPlusNormal"/>
        <w:ind w:firstLine="540"/>
        <w:jc w:val="both"/>
      </w:pPr>
      <w:r>
        <w:t>15) беспривязное нахождение собак;</w:t>
      </w:r>
    </w:p>
    <w:p w:rsidR="009A41E4" w:rsidRDefault="009A41E4">
      <w:pPr>
        <w:pStyle w:val="ConsPlusNormal"/>
        <w:ind w:firstLine="540"/>
        <w:jc w:val="both"/>
      </w:pPr>
      <w:r>
        <w:t>16) строительство зданий и сооружений, в том числе временных, за исключением строительства для выполнения задач Заказника, научно-исследовательской и образовательной деятельности в соответствии с законодательством Российской Федерации и Томской области;</w:t>
      </w:r>
    </w:p>
    <w:p w:rsidR="009A41E4" w:rsidRDefault="009A41E4">
      <w:pPr>
        <w:pStyle w:val="ConsPlusNormal"/>
        <w:ind w:firstLine="540"/>
        <w:jc w:val="both"/>
      </w:pPr>
      <w:r>
        <w:t>17) нарушение местообитаний редких и находящихся под угрозой исчезновения видов растений и животных;</w:t>
      </w:r>
    </w:p>
    <w:p w:rsidR="009A41E4" w:rsidRDefault="009A41E4">
      <w:pPr>
        <w:pStyle w:val="ConsPlusNormal"/>
        <w:ind w:firstLine="540"/>
        <w:jc w:val="both"/>
      </w:pPr>
      <w:r>
        <w:t>18) разорение и разрушение нор, гнезд, хаток диких животных, сбор яиц;</w:t>
      </w:r>
    </w:p>
    <w:p w:rsidR="009A41E4" w:rsidRDefault="009A41E4">
      <w:pPr>
        <w:pStyle w:val="ConsPlusNormal"/>
        <w:ind w:firstLine="540"/>
        <w:jc w:val="both"/>
      </w:pPr>
      <w:r>
        <w:t>19) создание лесных плантаций и их эксплуатация;</w:t>
      </w:r>
    </w:p>
    <w:p w:rsidR="009A41E4" w:rsidRDefault="009A41E4">
      <w:pPr>
        <w:pStyle w:val="ConsPlusNormal"/>
        <w:ind w:firstLine="540"/>
        <w:jc w:val="both"/>
      </w:pPr>
      <w:r>
        <w:t>20) выращивание лесных плодовых, ягодных, декоративных растений, лекарственных растений;</w:t>
      </w:r>
    </w:p>
    <w:p w:rsidR="009A41E4" w:rsidRDefault="009A41E4">
      <w:pPr>
        <w:pStyle w:val="ConsPlusNormal"/>
        <w:ind w:firstLine="540"/>
        <w:jc w:val="both"/>
      </w:pPr>
      <w:r>
        <w:t>21) выращивание посадочного материала лесных растений (саженцев, сеянцев);</w:t>
      </w:r>
    </w:p>
    <w:p w:rsidR="009A41E4" w:rsidRDefault="009A41E4">
      <w:pPr>
        <w:pStyle w:val="ConsPlusNormal"/>
        <w:ind w:firstLine="540"/>
        <w:jc w:val="both"/>
      </w:pPr>
      <w:r>
        <w:t>22) захламление мусором, отходами лесозаготовок, отходами производства и потребления, устройство скотомогильников, сооружение полигонов захоронения отходов;</w:t>
      </w:r>
    </w:p>
    <w:p w:rsidR="009A41E4" w:rsidRDefault="009A41E4">
      <w:pPr>
        <w:pStyle w:val="ConsPlusNormal"/>
        <w:ind w:firstLine="540"/>
        <w:jc w:val="both"/>
      </w:pPr>
      <w:proofErr w:type="gramStart"/>
      <w:r>
        <w:t>23) движение и стоянка моторизированного наземного и водного транспорта вне действующих дорог или вне установленных Администрацией Заказника путей проезда, кроме случаев, связанных с выполнением задач Заказника, а также проезда в сопровождении сотрудника Администрации Заказника или для осуществления научно-исследовательской деятельности.</w:t>
      </w:r>
      <w:proofErr w:type="gramEnd"/>
    </w:p>
    <w:p w:rsidR="009A41E4" w:rsidRDefault="009A41E4">
      <w:pPr>
        <w:pStyle w:val="ConsPlusNormal"/>
        <w:ind w:firstLine="540"/>
        <w:jc w:val="both"/>
      </w:pPr>
      <w:r>
        <w:t>17. На территории историко-культурной зоны Заказника запрещаются:</w:t>
      </w:r>
    </w:p>
    <w:p w:rsidR="009A41E4" w:rsidRDefault="009A41E4">
      <w:pPr>
        <w:pStyle w:val="ConsPlusNormal"/>
        <w:ind w:firstLine="540"/>
        <w:jc w:val="both"/>
      </w:pPr>
      <w:r>
        <w:t>1) распашка земель, за исключением распашки для проведения мероприятий по охране, защите и воспроизводству лесов, биотехнических мероприятий, лесоустройства;</w:t>
      </w:r>
    </w:p>
    <w:p w:rsidR="009A41E4" w:rsidRDefault="009A41E4">
      <w:pPr>
        <w:pStyle w:val="ConsPlusNormal"/>
        <w:ind w:firstLine="540"/>
        <w:jc w:val="both"/>
      </w:pPr>
      <w:r>
        <w:t xml:space="preserve">2) проведение рубок, кроме рубок ухода и санитарно-оздоровительных </w:t>
      </w:r>
      <w:r>
        <w:lastRenderedPageBreak/>
        <w:t>мероприятий, рубок для создания и эксплуатации объектов лесной инфраструктуры в целях охраны и защиты лесов в порядке, установленном действующим законодательством.</w:t>
      </w:r>
    </w:p>
    <w:p w:rsidR="009A41E4" w:rsidRDefault="009A41E4">
      <w:pPr>
        <w:pStyle w:val="ConsPlusNormal"/>
        <w:ind w:firstLine="540"/>
        <w:jc w:val="both"/>
      </w:pPr>
      <w:r>
        <w:t>Сплошные рубки лесных насаждений проводятся в тех случаях, когда выборочные рубки не могут обеспечить сохранение жизнеспособности лесных насаждений и выполнение ими полезных функций;</w:t>
      </w:r>
    </w:p>
    <w:p w:rsidR="009A41E4" w:rsidRDefault="009A41E4">
      <w:pPr>
        <w:pStyle w:val="ConsPlusNormal"/>
        <w:ind w:firstLine="540"/>
        <w:jc w:val="both"/>
      </w:pPr>
      <w:r>
        <w:t>3) переработка древесины и иных лесных ресурсов;</w:t>
      </w:r>
    </w:p>
    <w:p w:rsidR="009A41E4" w:rsidRDefault="009A41E4">
      <w:pPr>
        <w:pStyle w:val="ConsPlusNormal"/>
        <w:ind w:firstLine="540"/>
        <w:jc w:val="both"/>
      </w:pPr>
      <w:r>
        <w:t>4) заготовка живицы;</w:t>
      </w:r>
    </w:p>
    <w:p w:rsidR="009A41E4" w:rsidRDefault="009A41E4">
      <w:pPr>
        <w:pStyle w:val="ConsPlusNormal"/>
        <w:ind w:firstLine="540"/>
        <w:jc w:val="both"/>
      </w:pPr>
      <w:r>
        <w:t xml:space="preserve">5) заготовка пищевых лесных ресурсов, сбор лекарственных растений, заготовка и сбор </w:t>
      </w:r>
      <w:proofErr w:type="spellStart"/>
      <w:r>
        <w:t>недревесных</w:t>
      </w:r>
      <w:proofErr w:type="spellEnd"/>
      <w:r>
        <w:t xml:space="preserve"> лесных ресурсов, </w:t>
      </w:r>
      <w:proofErr w:type="gramStart"/>
      <w:r>
        <w:t>кроме</w:t>
      </w:r>
      <w:proofErr w:type="gramEnd"/>
      <w:r>
        <w:t xml:space="preserve"> осуществляемых для собственных нужд;</w:t>
      </w:r>
    </w:p>
    <w:p w:rsidR="009A41E4" w:rsidRDefault="009A41E4">
      <w:pPr>
        <w:pStyle w:val="ConsPlusNormal"/>
        <w:ind w:firstLine="540"/>
        <w:jc w:val="both"/>
      </w:pPr>
      <w:r>
        <w:t>6) проведение гидромелиоративных работ;</w:t>
      </w:r>
    </w:p>
    <w:p w:rsidR="009A41E4" w:rsidRDefault="009A41E4">
      <w:pPr>
        <w:pStyle w:val="ConsPlusNormal"/>
        <w:ind w:firstLine="540"/>
        <w:jc w:val="both"/>
      </w:pPr>
      <w:r>
        <w:t>7) выполнение работ по геологическому изучению недр, поиску, разведке и добычи полезных ископаемых;</w:t>
      </w:r>
    </w:p>
    <w:p w:rsidR="009A41E4" w:rsidRDefault="009A41E4">
      <w:pPr>
        <w:pStyle w:val="ConsPlusNormal"/>
        <w:ind w:firstLine="540"/>
        <w:jc w:val="both"/>
      </w:pPr>
      <w:r>
        <w:t>8) взрывные работы;</w:t>
      </w:r>
    </w:p>
    <w:p w:rsidR="009A41E4" w:rsidRDefault="009A41E4">
      <w:pPr>
        <w:pStyle w:val="ConsPlusNormal"/>
        <w:ind w:firstLine="540"/>
        <w:jc w:val="both"/>
      </w:pPr>
      <w:r>
        <w:t>9) авиационно-химические работы;</w:t>
      </w:r>
    </w:p>
    <w:p w:rsidR="009A41E4" w:rsidRDefault="009A41E4">
      <w:pPr>
        <w:pStyle w:val="ConsPlusNormal"/>
        <w:ind w:firstLine="540"/>
        <w:jc w:val="both"/>
      </w:pPr>
      <w:r>
        <w:t>10) применение токсичных химических препаратов, в том числе для охраны и защиты лесов;</w:t>
      </w:r>
    </w:p>
    <w:p w:rsidR="009A41E4" w:rsidRDefault="009A41E4">
      <w:pPr>
        <w:pStyle w:val="ConsPlusNormal"/>
        <w:ind w:firstLine="540"/>
        <w:jc w:val="both"/>
      </w:pPr>
      <w:r>
        <w:t>11) размещение ме</w:t>
      </w:r>
      <w:proofErr w:type="gramStart"/>
      <w:r>
        <w:t>ст скл</w:t>
      </w:r>
      <w:proofErr w:type="gramEnd"/>
      <w:r>
        <w:t>адирования, захоронения, уничтожения ТБО и токсичных химических веществ и тары из-под них;</w:t>
      </w:r>
    </w:p>
    <w:p w:rsidR="009A41E4" w:rsidRDefault="009A41E4">
      <w:pPr>
        <w:pStyle w:val="ConsPlusNormal"/>
        <w:ind w:firstLine="540"/>
        <w:jc w:val="both"/>
      </w:pPr>
      <w:r>
        <w:t>12) осуществление всех видов охоты и видов деятельности в сфере охотничьего хозяйства;</w:t>
      </w:r>
    </w:p>
    <w:p w:rsidR="009A41E4" w:rsidRDefault="009A41E4">
      <w:pPr>
        <w:pStyle w:val="ConsPlusNormal"/>
        <w:ind w:firstLine="540"/>
        <w:jc w:val="both"/>
      </w:pPr>
      <w:r>
        <w:t>13) добыча объектов животного мира, не отнесенных к охотничьим ресурсам;</w:t>
      </w:r>
    </w:p>
    <w:p w:rsidR="009A41E4" w:rsidRDefault="009A41E4">
      <w:pPr>
        <w:pStyle w:val="ConsPlusNormal"/>
        <w:ind w:firstLine="540"/>
        <w:jc w:val="both"/>
      </w:pPr>
      <w:r>
        <w:t>14) беспривязное нахождение собак;</w:t>
      </w:r>
    </w:p>
    <w:p w:rsidR="009A41E4" w:rsidRDefault="009A41E4">
      <w:pPr>
        <w:pStyle w:val="ConsPlusNormal"/>
        <w:ind w:firstLine="540"/>
        <w:jc w:val="both"/>
      </w:pPr>
      <w:r>
        <w:t>15) строительство зданий и сооружений, в том числе временных, за исключением строительства для выполнения задач Заказника, проведения историко-культурных мероприятий в соответствии с законодательством Российской Федерации и Томской области;</w:t>
      </w:r>
    </w:p>
    <w:p w:rsidR="009A41E4" w:rsidRDefault="009A41E4">
      <w:pPr>
        <w:pStyle w:val="ConsPlusNormal"/>
        <w:ind w:firstLine="540"/>
        <w:jc w:val="both"/>
      </w:pPr>
      <w:r>
        <w:t>16) строительство и эксплуатация искусственных водных объектов, а также гидротехнических сооружений;</w:t>
      </w:r>
    </w:p>
    <w:p w:rsidR="009A41E4" w:rsidRDefault="009A41E4">
      <w:pPr>
        <w:pStyle w:val="ConsPlusNormal"/>
        <w:ind w:firstLine="540"/>
        <w:jc w:val="both"/>
      </w:pPr>
      <w:r>
        <w:t>17) нарушение местообитаний редких и находящихся под угрозой исчезновения видов растений и животных;</w:t>
      </w:r>
    </w:p>
    <w:p w:rsidR="009A41E4" w:rsidRDefault="009A41E4">
      <w:pPr>
        <w:pStyle w:val="ConsPlusNormal"/>
        <w:ind w:firstLine="540"/>
        <w:jc w:val="both"/>
      </w:pPr>
      <w:r>
        <w:t>18) разорение и разрушение нор, гнезд, хаток диких животных, сбор яиц;</w:t>
      </w:r>
    </w:p>
    <w:p w:rsidR="009A41E4" w:rsidRDefault="009A41E4">
      <w:pPr>
        <w:pStyle w:val="ConsPlusNormal"/>
        <w:ind w:firstLine="540"/>
        <w:jc w:val="both"/>
      </w:pPr>
      <w:r>
        <w:t>19) нарушение почвенно-растительного покрова;</w:t>
      </w:r>
    </w:p>
    <w:p w:rsidR="009A41E4" w:rsidRDefault="009A41E4">
      <w:pPr>
        <w:pStyle w:val="ConsPlusNormal"/>
        <w:ind w:firstLine="540"/>
        <w:jc w:val="both"/>
      </w:pPr>
      <w:r>
        <w:t>20) создание лесных плантаций и их эксплуатация;</w:t>
      </w:r>
    </w:p>
    <w:p w:rsidR="009A41E4" w:rsidRDefault="009A41E4">
      <w:pPr>
        <w:pStyle w:val="ConsPlusNormal"/>
        <w:ind w:firstLine="540"/>
        <w:jc w:val="both"/>
      </w:pPr>
      <w:r>
        <w:t>21) выращивание лесных плодовых, ягодных, декоративных растений, лекарственных растений;</w:t>
      </w:r>
    </w:p>
    <w:p w:rsidR="009A41E4" w:rsidRDefault="009A41E4">
      <w:pPr>
        <w:pStyle w:val="ConsPlusNormal"/>
        <w:ind w:firstLine="540"/>
        <w:jc w:val="both"/>
      </w:pPr>
      <w:r>
        <w:t>22) выращивание посадочного материала лесных растений (саженцев, сеянцев);</w:t>
      </w:r>
    </w:p>
    <w:p w:rsidR="009A41E4" w:rsidRDefault="009A41E4">
      <w:pPr>
        <w:pStyle w:val="ConsPlusNormal"/>
        <w:ind w:firstLine="540"/>
        <w:jc w:val="both"/>
      </w:pPr>
      <w:r>
        <w:t>23) захламление мусором, отходами лесозаготовок, отходами производства и потребления, устройство скотомогильников, сооружение полигонов захоронения отходов;</w:t>
      </w:r>
    </w:p>
    <w:p w:rsidR="009A41E4" w:rsidRDefault="009A41E4">
      <w:pPr>
        <w:pStyle w:val="ConsPlusNormal"/>
        <w:ind w:firstLine="540"/>
        <w:jc w:val="both"/>
      </w:pPr>
      <w:proofErr w:type="gramStart"/>
      <w:r>
        <w:t xml:space="preserve">24) движение и стоянка моторизированного наземного и водного транспорта вне дорог общего пользования или вне установленных </w:t>
      </w:r>
      <w:r>
        <w:lastRenderedPageBreak/>
        <w:t>Администрацией Заказника путей проезда, кроме случаев, связанных с выполнением задач Заказника, а также в сопровождении сотрудника Администрации Заказника или для осуществления историко-культурных и рекреационных мероприятий.</w:t>
      </w:r>
      <w:proofErr w:type="gramEnd"/>
    </w:p>
    <w:p w:rsidR="009A41E4" w:rsidRDefault="009A41E4">
      <w:pPr>
        <w:pStyle w:val="ConsPlusNormal"/>
        <w:ind w:firstLine="540"/>
        <w:jc w:val="both"/>
      </w:pPr>
      <w:r>
        <w:t>18. На территории зоны ограниченного хозяйственного использования Заказника запрещаются:</w:t>
      </w:r>
    </w:p>
    <w:p w:rsidR="009A41E4" w:rsidRDefault="009A41E4">
      <w:pPr>
        <w:pStyle w:val="ConsPlusNormal"/>
        <w:ind w:firstLine="540"/>
        <w:jc w:val="both"/>
      </w:pPr>
      <w:r>
        <w:t>1) переработка древесины и иных лесных ресурсов;</w:t>
      </w:r>
    </w:p>
    <w:p w:rsidR="009A41E4" w:rsidRDefault="009A41E4">
      <w:pPr>
        <w:pStyle w:val="ConsPlusNormal"/>
        <w:ind w:firstLine="540"/>
        <w:jc w:val="both"/>
      </w:pPr>
      <w:r>
        <w:t>2) выполнение работ по геологическому изучению недр, поиску, разведке и добыче полезных ископаемых;</w:t>
      </w:r>
    </w:p>
    <w:p w:rsidR="009A41E4" w:rsidRDefault="009A41E4">
      <w:pPr>
        <w:pStyle w:val="ConsPlusNormal"/>
        <w:ind w:firstLine="540"/>
        <w:jc w:val="both"/>
      </w:pPr>
      <w:r>
        <w:t>3) взрывные работы;</w:t>
      </w:r>
    </w:p>
    <w:p w:rsidR="009A41E4" w:rsidRDefault="009A41E4">
      <w:pPr>
        <w:pStyle w:val="ConsPlusNormal"/>
        <w:ind w:firstLine="540"/>
        <w:jc w:val="both"/>
      </w:pPr>
      <w:r>
        <w:t>4) авиационно-химические работы;</w:t>
      </w:r>
    </w:p>
    <w:p w:rsidR="009A41E4" w:rsidRDefault="009A41E4">
      <w:pPr>
        <w:pStyle w:val="ConsPlusNormal"/>
        <w:ind w:firstLine="540"/>
        <w:jc w:val="both"/>
      </w:pPr>
      <w:r>
        <w:t>5) применение токсичных химических препаратов, в том числе для охраны и защиты лесов;</w:t>
      </w:r>
    </w:p>
    <w:p w:rsidR="009A41E4" w:rsidRDefault="009A41E4">
      <w:pPr>
        <w:pStyle w:val="ConsPlusNormal"/>
        <w:ind w:firstLine="540"/>
        <w:jc w:val="both"/>
      </w:pPr>
      <w:r>
        <w:t>6) размещение ме</w:t>
      </w:r>
      <w:proofErr w:type="gramStart"/>
      <w:r>
        <w:t>ст скл</w:t>
      </w:r>
      <w:proofErr w:type="gramEnd"/>
      <w:r>
        <w:t>адирования, захоронения, уничтожения ТБО и токсичных химических веществ и тары из-под них;</w:t>
      </w:r>
    </w:p>
    <w:p w:rsidR="009A41E4" w:rsidRDefault="009A41E4">
      <w:pPr>
        <w:pStyle w:val="ConsPlusNormal"/>
        <w:ind w:firstLine="540"/>
        <w:jc w:val="both"/>
      </w:pPr>
      <w:r>
        <w:t>7) осуществление видов деятельности в сфере охотничьего хозяйства и охоты, кроме видов деятельности в целях акклиматизации, переселения и гибридизации охотничьих ресурсов, охоты в целях содержания и разведения охотничьих ресурсов в полувольных условиях или искусственно созданной среде обитания;</w:t>
      </w:r>
    </w:p>
    <w:p w:rsidR="009A41E4" w:rsidRDefault="009A41E4">
      <w:pPr>
        <w:pStyle w:val="ConsPlusNormal"/>
        <w:ind w:firstLine="540"/>
        <w:jc w:val="both"/>
      </w:pPr>
      <w:r>
        <w:t>8) добыча объектов животного мира, не отнесенных к охотничьим ресурсам;</w:t>
      </w:r>
    </w:p>
    <w:p w:rsidR="009A41E4" w:rsidRDefault="009A41E4">
      <w:pPr>
        <w:pStyle w:val="ConsPlusNormal"/>
        <w:ind w:firstLine="540"/>
        <w:jc w:val="both"/>
      </w:pPr>
      <w:r>
        <w:t>9) нарушение местообитаний редких и находящихся под угрозой исчезновения видов растений и животных;</w:t>
      </w:r>
    </w:p>
    <w:p w:rsidR="009A41E4" w:rsidRDefault="009A41E4">
      <w:pPr>
        <w:pStyle w:val="ConsPlusNormal"/>
        <w:ind w:firstLine="540"/>
        <w:jc w:val="both"/>
      </w:pPr>
      <w:r>
        <w:t>10) разорение и разрушение нор, гнезд, хаток диких животных, сбор яиц;</w:t>
      </w:r>
    </w:p>
    <w:p w:rsidR="009A41E4" w:rsidRDefault="009A41E4">
      <w:pPr>
        <w:pStyle w:val="ConsPlusNormal"/>
        <w:ind w:firstLine="540"/>
        <w:jc w:val="both"/>
      </w:pPr>
      <w:r>
        <w:t>11) захламление мусором, отходами лесозаготовок, отходами производства и потребления, устройство скотомогильников, сооружение полигонов захоронения отходов;</w:t>
      </w:r>
    </w:p>
    <w:p w:rsidR="009A41E4" w:rsidRDefault="009A41E4">
      <w:pPr>
        <w:pStyle w:val="ConsPlusNormal"/>
        <w:ind w:firstLine="540"/>
        <w:jc w:val="both"/>
      </w:pPr>
      <w:r>
        <w:t>12) строительство зданий и сооружений, за исключением строительства в целях осуществления деятельности, связанной с реализацией задач Заказника, а также строительства в соответствии с целевым назначением земель в соответствии с законодательством Российской Федерации и Томской области.</w:t>
      </w:r>
    </w:p>
    <w:p w:rsidR="009A41E4" w:rsidRDefault="009A41E4">
      <w:pPr>
        <w:pStyle w:val="ConsPlusNormal"/>
        <w:ind w:firstLine="540"/>
        <w:jc w:val="both"/>
      </w:pPr>
      <w:r>
        <w:t>19. Регулирование численности отдельных видов животных на территории Заказника, выбраковочный и выборочный отстрел, а также проведение вынужденного отстрела осуществляются Администрацией Заказника в соответствии с нормативными правовыми актами Российской Федерации и Томской области.</w:t>
      </w:r>
    </w:p>
    <w:p w:rsidR="009A41E4" w:rsidRDefault="009A41E4">
      <w:pPr>
        <w:pStyle w:val="ConsPlusNormal"/>
        <w:ind w:firstLine="540"/>
        <w:jc w:val="both"/>
      </w:pPr>
      <w:r>
        <w:t>20. Запрещено предоставление расположенных в зонах Заказника земельных участков под садовые, огородные и дачные участки, а также земельных участков под новое строительство, кроме строительства с целью выполнения задач Заказника.</w:t>
      </w:r>
    </w:p>
    <w:p w:rsidR="009A41E4" w:rsidRDefault="009A41E4">
      <w:pPr>
        <w:pStyle w:val="ConsPlusNormal"/>
        <w:ind w:firstLine="540"/>
        <w:jc w:val="both"/>
      </w:pPr>
      <w:r>
        <w:t>21. На территории Заказника разрешаются в установленном законодательством порядке:</w:t>
      </w:r>
    </w:p>
    <w:p w:rsidR="009A41E4" w:rsidRDefault="009A41E4">
      <w:pPr>
        <w:pStyle w:val="ConsPlusNormal"/>
        <w:ind w:firstLine="540"/>
        <w:jc w:val="both"/>
      </w:pPr>
      <w:r>
        <w:t>1) сбор ботанических, зоологических и палеонтологических коллекций;</w:t>
      </w:r>
    </w:p>
    <w:p w:rsidR="009A41E4" w:rsidRDefault="009A41E4">
      <w:pPr>
        <w:pStyle w:val="ConsPlusNormal"/>
        <w:ind w:firstLine="540"/>
        <w:jc w:val="both"/>
      </w:pPr>
      <w:r>
        <w:lastRenderedPageBreak/>
        <w:t>2) устройство подъездных путей для выполнения мероприятий по охране, защите и воспроизводству лесов;</w:t>
      </w:r>
    </w:p>
    <w:p w:rsidR="009A41E4" w:rsidRDefault="009A41E4">
      <w:pPr>
        <w:pStyle w:val="ConsPlusNormal"/>
        <w:ind w:firstLine="540"/>
        <w:jc w:val="both"/>
      </w:pPr>
      <w:r>
        <w:t>3) научные исследования, осуществление экологического и эпизоотологического мониторинга, включая государственный мониторинг состояния недр;</w:t>
      </w:r>
    </w:p>
    <w:p w:rsidR="009A41E4" w:rsidRDefault="009A41E4">
      <w:pPr>
        <w:pStyle w:val="ConsPlusNormal"/>
        <w:ind w:firstLine="540"/>
        <w:jc w:val="both"/>
      </w:pPr>
      <w:r>
        <w:t>4) противопожарные мероприятия, в том числе движение и стоянка пожарной техники;</w:t>
      </w:r>
    </w:p>
    <w:p w:rsidR="009A41E4" w:rsidRDefault="009A41E4">
      <w:pPr>
        <w:pStyle w:val="ConsPlusNormal"/>
        <w:ind w:firstLine="540"/>
        <w:jc w:val="both"/>
      </w:pPr>
      <w:r>
        <w:t>5) иные мероприятия, связанные с предупреждением и ликвидацией чрезвычайных ситуаций.</w:t>
      </w:r>
    </w:p>
    <w:p w:rsidR="009A41E4" w:rsidRDefault="009A41E4">
      <w:pPr>
        <w:pStyle w:val="ConsPlusNormal"/>
        <w:ind w:firstLine="540"/>
        <w:jc w:val="both"/>
      </w:pPr>
      <w:r>
        <w:t>22. Пребывание граждан на территории Заказника может быть ограничено в целях обеспечения:</w:t>
      </w:r>
    </w:p>
    <w:p w:rsidR="009A41E4" w:rsidRDefault="009A41E4">
      <w:pPr>
        <w:pStyle w:val="ConsPlusNormal"/>
        <w:ind w:firstLine="540"/>
        <w:jc w:val="both"/>
      </w:pPr>
      <w:r>
        <w:t>1) пожарной и санитарной безопасности в лесах;</w:t>
      </w:r>
    </w:p>
    <w:p w:rsidR="009A41E4" w:rsidRDefault="009A41E4">
      <w:pPr>
        <w:pStyle w:val="ConsPlusNormal"/>
        <w:ind w:firstLine="540"/>
        <w:jc w:val="both"/>
      </w:pPr>
      <w:r>
        <w:t>2) безопасности граждан при выполнении работ.</w:t>
      </w:r>
    </w:p>
    <w:p w:rsidR="009A41E4" w:rsidRDefault="009A41E4">
      <w:pPr>
        <w:pStyle w:val="ConsPlusNormal"/>
        <w:ind w:firstLine="540"/>
        <w:jc w:val="both"/>
      </w:pPr>
      <w:r>
        <w:t>23. На территории Заказника хозяйственная деятельность осуществляется с соблюдением требований федерального законодательства, настоящего Положения, иных нормативных правовых актов Томской области.</w:t>
      </w:r>
    </w:p>
    <w:p w:rsidR="009A41E4" w:rsidRDefault="009A41E4">
      <w:pPr>
        <w:pStyle w:val="ConsPlusNormal"/>
        <w:ind w:firstLine="540"/>
        <w:jc w:val="both"/>
      </w:pPr>
      <w:r>
        <w:t>24. Границы территории Заказника обозначаются на местности предупредительными и информационными знаками.</w:t>
      </w:r>
    </w:p>
    <w:p w:rsidR="009A41E4" w:rsidRDefault="009A41E4">
      <w:pPr>
        <w:pStyle w:val="ConsPlusNormal"/>
        <w:jc w:val="both"/>
      </w:pPr>
    </w:p>
    <w:p w:rsidR="009A41E4" w:rsidRDefault="009A41E4">
      <w:pPr>
        <w:pStyle w:val="ConsPlusNormal"/>
        <w:jc w:val="center"/>
        <w:outlineLvl w:val="1"/>
      </w:pPr>
      <w:r>
        <w:t xml:space="preserve">3. ОТВЕТСТВЕННОСТЬ ЗА НАРУШЕНИЕ РЕЖИМА </w:t>
      </w:r>
      <w:proofErr w:type="gramStart"/>
      <w:r>
        <w:t>ОСОБОЙ</w:t>
      </w:r>
      <w:proofErr w:type="gramEnd"/>
    </w:p>
    <w:p w:rsidR="009A41E4" w:rsidRDefault="009A41E4">
      <w:pPr>
        <w:pStyle w:val="ConsPlusNormal"/>
        <w:jc w:val="center"/>
      </w:pPr>
      <w:r>
        <w:t>ОХРАНЫ ТЕРРИТОРИИ ЗАКАЗНИКА</w:t>
      </w:r>
    </w:p>
    <w:p w:rsidR="009A41E4" w:rsidRDefault="009A41E4">
      <w:pPr>
        <w:pStyle w:val="ConsPlusNormal"/>
        <w:jc w:val="both"/>
      </w:pPr>
    </w:p>
    <w:p w:rsidR="009A41E4" w:rsidRDefault="009A41E4">
      <w:pPr>
        <w:pStyle w:val="ConsPlusNormal"/>
        <w:ind w:firstLine="540"/>
        <w:jc w:val="both"/>
      </w:pPr>
      <w:r>
        <w:t>25. Меры по пресечению нарушений действующего законодательства на территории Заказника осуществляются Департаментом охотничьего и рыбного хозяйства Томской области, Департаментом лесного хозяйства Томской области, Администрацией Заказника, а также иными органами государственной власти в пределах полномочий, установленных законодательством.</w:t>
      </w:r>
    </w:p>
    <w:p w:rsidR="009A41E4" w:rsidRDefault="009A41E4">
      <w:pPr>
        <w:pStyle w:val="ConsPlusNormal"/>
        <w:ind w:firstLine="540"/>
        <w:jc w:val="both"/>
      </w:pPr>
      <w:r>
        <w:t xml:space="preserve">26. Физические и юридические лица обязаны соблюдать режим особой охраны территории </w:t>
      </w:r>
      <w:proofErr w:type="gramStart"/>
      <w:r>
        <w:t>Заказника</w:t>
      </w:r>
      <w:proofErr w:type="gramEnd"/>
      <w:r>
        <w:t xml:space="preserve"> и несут за его нарушение ответственность в соответствии с законодательством Российской Федерации и Томской области.</w:t>
      </w:r>
    </w:p>
    <w:p w:rsidR="009A41E4" w:rsidRDefault="009A41E4">
      <w:pPr>
        <w:suppressAutoHyphens w:val="0"/>
        <w:contextualSpacing w:val="0"/>
        <w:rPr>
          <w:rFonts w:cs="Times New Roman"/>
          <w:szCs w:val="20"/>
        </w:rPr>
      </w:pPr>
      <w:r>
        <w:br w:type="page"/>
      </w:r>
    </w:p>
    <w:p w:rsidR="009A41E4" w:rsidRDefault="009A41E4">
      <w:pPr>
        <w:pStyle w:val="ConsPlusNormal"/>
        <w:jc w:val="right"/>
        <w:outlineLvl w:val="0"/>
      </w:pPr>
      <w:r>
        <w:lastRenderedPageBreak/>
        <w:t>Приложение N 2</w:t>
      </w:r>
    </w:p>
    <w:p w:rsidR="009A41E4" w:rsidRDefault="009A41E4">
      <w:pPr>
        <w:pStyle w:val="ConsPlusNormal"/>
        <w:jc w:val="both"/>
      </w:pPr>
    </w:p>
    <w:p w:rsidR="009A41E4" w:rsidRDefault="009A41E4">
      <w:pPr>
        <w:pStyle w:val="ConsPlusNormal"/>
        <w:jc w:val="right"/>
      </w:pPr>
      <w:r>
        <w:t>Утверждены</w:t>
      </w:r>
    </w:p>
    <w:p w:rsidR="009A41E4" w:rsidRDefault="009A41E4">
      <w:pPr>
        <w:pStyle w:val="ConsPlusNormal"/>
        <w:jc w:val="right"/>
      </w:pPr>
      <w:r>
        <w:t>постановлением</w:t>
      </w:r>
    </w:p>
    <w:p w:rsidR="009A41E4" w:rsidRDefault="009A41E4">
      <w:pPr>
        <w:pStyle w:val="ConsPlusNormal"/>
        <w:jc w:val="right"/>
      </w:pPr>
      <w:r>
        <w:t>Администрации Томской области</w:t>
      </w:r>
    </w:p>
    <w:p w:rsidR="009A41E4" w:rsidRDefault="009A41E4">
      <w:pPr>
        <w:pStyle w:val="ConsPlusNormal"/>
        <w:jc w:val="right"/>
      </w:pPr>
      <w:r>
        <w:t>от 19.10.2016 N 335а</w:t>
      </w:r>
    </w:p>
    <w:p w:rsidR="009A41E4" w:rsidRDefault="009A41E4">
      <w:pPr>
        <w:pStyle w:val="ConsPlusNormal"/>
        <w:jc w:val="both"/>
      </w:pPr>
    </w:p>
    <w:p w:rsidR="009A41E4" w:rsidRDefault="009A41E4">
      <w:pPr>
        <w:pStyle w:val="ConsPlusTitle"/>
        <w:jc w:val="center"/>
      </w:pPr>
      <w:bookmarkStart w:id="1" w:name="P212"/>
      <w:bookmarkEnd w:id="1"/>
      <w:r>
        <w:t>ГРАНИЦЫ</w:t>
      </w:r>
    </w:p>
    <w:p w:rsidR="009A41E4" w:rsidRDefault="009A41E4">
      <w:pPr>
        <w:pStyle w:val="ConsPlusTitle"/>
        <w:jc w:val="center"/>
      </w:pPr>
      <w:r>
        <w:t>ГОСУДАРСТВЕННОГО ЗООЛОГИЧЕСКОГО ЗАКАЗНИКА</w:t>
      </w:r>
    </w:p>
    <w:p w:rsidR="009A41E4" w:rsidRDefault="009A41E4">
      <w:pPr>
        <w:pStyle w:val="ConsPlusTitle"/>
        <w:jc w:val="center"/>
      </w:pPr>
      <w:r>
        <w:t>ОБЛАСТНОГО ЗНАЧЕНИЯ "ТОМСКИЙ"</w:t>
      </w:r>
    </w:p>
    <w:p w:rsidR="009A41E4" w:rsidRDefault="009A41E4">
      <w:pPr>
        <w:pStyle w:val="ConsPlusNormal"/>
        <w:jc w:val="both"/>
      </w:pPr>
    </w:p>
    <w:p w:rsidR="009A41E4" w:rsidRDefault="009A41E4">
      <w:pPr>
        <w:pStyle w:val="ConsPlusNormal"/>
        <w:ind w:firstLine="540"/>
        <w:jc w:val="both"/>
      </w:pPr>
      <w:r>
        <w:t xml:space="preserve">Северная - от южной конечности острова Грязный на реке Оби напротив села </w:t>
      </w:r>
      <w:proofErr w:type="spellStart"/>
      <w:r>
        <w:t>Кожевниково</w:t>
      </w:r>
      <w:proofErr w:type="spellEnd"/>
      <w:r>
        <w:t xml:space="preserve"> (точка 1) на восток и далее по проселочной дороге до урочища </w:t>
      </w:r>
      <w:proofErr w:type="spellStart"/>
      <w:r>
        <w:t>Борики</w:t>
      </w:r>
      <w:proofErr w:type="spellEnd"/>
      <w:r>
        <w:t xml:space="preserve"> (точка 2). От урочища </w:t>
      </w:r>
      <w:proofErr w:type="spellStart"/>
      <w:r>
        <w:t>Борики</w:t>
      </w:r>
      <w:proofErr w:type="spellEnd"/>
      <w:r>
        <w:t xml:space="preserve"> на юг через точку 3 по правому берегу р. Таган (река входит в заказник) до места выхода на проселочную дорогу (точка 4), ведущую на д. Березовая речка. Затем по этой дороге с общим направлением на восток через кварталы NN 11, 12, 13, 14, 15, 16, 17, 18, 19 и южную часть Нижних озер, кварталы NN 20, 45, 46, 47, 43, 49 Калтайского участкового лесничества Тимирязевского лесничества до места выхода ее на магистральный газопровод "Парабель - Кузбасс" (точка 5).</w:t>
      </w:r>
    </w:p>
    <w:p w:rsidR="009A41E4" w:rsidRDefault="009A41E4">
      <w:pPr>
        <w:pStyle w:val="ConsPlusNormal"/>
        <w:ind w:firstLine="540"/>
        <w:jc w:val="both"/>
      </w:pPr>
      <w:r>
        <w:t>Восточная - от места пересечения проселочной дороги с магистральным газопроводом "Парабель - Кузбасс" (точка 5) на юг, исключая охранную зону газопровода - 25 м, через кварталы NN 49, 77, 142, 165, 189, 190, 220, 257, 295, 296, 342 до пересечения с административной границей с Новосибирской областью (точка 6).</w:t>
      </w:r>
    </w:p>
    <w:p w:rsidR="009A41E4" w:rsidRDefault="009A41E4">
      <w:pPr>
        <w:pStyle w:val="ConsPlusNormal"/>
        <w:ind w:firstLine="540"/>
        <w:jc w:val="both"/>
      </w:pPr>
      <w:proofErr w:type="gramStart"/>
      <w:r>
        <w:t>Южная - от места пересечения магистрального газопровода "Парабель - Кузбасс", исключая охранную зону газопровода - 25 м, с административной границей с Новосибирской областью (точка 6) на запад по этой границе по южным границам кварталов NN 342, 341, 340, 339, 338 (точка 7), далее через квартал N 338 (точка 8), затем на северо-запад по юго-западным границам кварталов NN 338, 291 (точка 9), далее на</w:t>
      </w:r>
      <w:proofErr w:type="gramEnd"/>
      <w:r>
        <w:t xml:space="preserve"> юго-запад по юго-восточным границам кварталов NN 251, 250, 249, 248 до пересечения с административной границей с Новосибирской областью (точка 10) и далее по этой границе до пересечения с р. Обь (точка 11).</w:t>
      </w:r>
    </w:p>
    <w:p w:rsidR="009A41E4" w:rsidRDefault="009A41E4">
      <w:pPr>
        <w:pStyle w:val="ConsPlusNormal"/>
        <w:ind w:firstLine="540"/>
        <w:jc w:val="both"/>
      </w:pPr>
      <w:r>
        <w:t xml:space="preserve">Западная - от места выхода административной границы с Новосибирской областью на правый берег реки Оби (точка 11) на север по правому берегу реки Оби, исключая все острова, до острова Грязный напротив села </w:t>
      </w:r>
      <w:proofErr w:type="spellStart"/>
      <w:r>
        <w:t>Кожевниково</w:t>
      </w:r>
      <w:proofErr w:type="spellEnd"/>
      <w:r>
        <w:t xml:space="preserve"> (точка 1).</w:t>
      </w:r>
    </w:p>
    <w:p w:rsidR="009A41E4" w:rsidRDefault="009A41E4">
      <w:pPr>
        <w:pStyle w:val="ConsPlusNormal"/>
        <w:jc w:val="both"/>
      </w:pPr>
    </w:p>
    <w:p w:rsidR="009A41E4" w:rsidRDefault="009A41E4">
      <w:pPr>
        <w:pStyle w:val="ConsPlusNormal"/>
        <w:jc w:val="center"/>
        <w:outlineLvl w:val="1"/>
      </w:pPr>
      <w:r>
        <w:t>Точки координат границы заказника</w:t>
      </w:r>
    </w:p>
    <w:p w:rsidR="009A41E4" w:rsidRDefault="009A41E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37"/>
        <w:gridCol w:w="1190"/>
        <w:gridCol w:w="1133"/>
        <w:gridCol w:w="1200"/>
        <w:gridCol w:w="1190"/>
        <w:gridCol w:w="1138"/>
        <w:gridCol w:w="1205"/>
      </w:tblGrid>
      <w:tr w:rsidR="009A41E4">
        <w:tc>
          <w:tcPr>
            <w:tcW w:w="737" w:type="dxa"/>
            <w:vMerge w:val="restart"/>
          </w:tcPr>
          <w:p w:rsidR="009A41E4" w:rsidRDefault="009A41E4">
            <w:pPr>
              <w:pStyle w:val="ConsPlusNormal"/>
              <w:jc w:val="center"/>
            </w:pPr>
            <w:r>
              <w:t>N точки</w:t>
            </w:r>
          </w:p>
        </w:tc>
        <w:tc>
          <w:tcPr>
            <w:tcW w:w="3523" w:type="dxa"/>
            <w:gridSpan w:val="3"/>
          </w:tcPr>
          <w:p w:rsidR="009A41E4" w:rsidRDefault="009A41E4">
            <w:pPr>
              <w:pStyle w:val="ConsPlusNormal"/>
              <w:jc w:val="center"/>
            </w:pPr>
            <w:r>
              <w:t>Широта</w:t>
            </w:r>
          </w:p>
        </w:tc>
        <w:tc>
          <w:tcPr>
            <w:tcW w:w="3533" w:type="dxa"/>
            <w:gridSpan w:val="3"/>
          </w:tcPr>
          <w:p w:rsidR="009A41E4" w:rsidRDefault="009A41E4">
            <w:pPr>
              <w:pStyle w:val="ConsPlusNormal"/>
              <w:jc w:val="center"/>
            </w:pPr>
            <w:r>
              <w:t>Долгота</w:t>
            </w:r>
          </w:p>
        </w:tc>
      </w:tr>
      <w:tr w:rsidR="009A41E4">
        <w:tc>
          <w:tcPr>
            <w:tcW w:w="737" w:type="dxa"/>
            <w:vMerge/>
          </w:tcPr>
          <w:p w:rsidR="009A41E4" w:rsidRDefault="009A41E4"/>
        </w:tc>
        <w:tc>
          <w:tcPr>
            <w:tcW w:w="1190" w:type="dxa"/>
          </w:tcPr>
          <w:p w:rsidR="009A41E4" w:rsidRDefault="009A41E4">
            <w:pPr>
              <w:pStyle w:val="ConsPlusNormal"/>
              <w:jc w:val="center"/>
            </w:pPr>
            <w:r>
              <w:t>градусы</w:t>
            </w:r>
          </w:p>
        </w:tc>
        <w:tc>
          <w:tcPr>
            <w:tcW w:w="1133" w:type="dxa"/>
          </w:tcPr>
          <w:p w:rsidR="009A41E4" w:rsidRDefault="009A41E4">
            <w:pPr>
              <w:pStyle w:val="ConsPlusNormal"/>
              <w:jc w:val="center"/>
            </w:pPr>
            <w:r>
              <w:t>минуты</w:t>
            </w:r>
          </w:p>
        </w:tc>
        <w:tc>
          <w:tcPr>
            <w:tcW w:w="1200" w:type="dxa"/>
          </w:tcPr>
          <w:p w:rsidR="009A41E4" w:rsidRDefault="009A41E4">
            <w:pPr>
              <w:pStyle w:val="ConsPlusNormal"/>
              <w:jc w:val="center"/>
            </w:pPr>
            <w:r>
              <w:t>секунды</w:t>
            </w:r>
          </w:p>
        </w:tc>
        <w:tc>
          <w:tcPr>
            <w:tcW w:w="1190" w:type="dxa"/>
          </w:tcPr>
          <w:p w:rsidR="009A41E4" w:rsidRDefault="009A41E4">
            <w:pPr>
              <w:pStyle w:val="ConsPlusNormal"/>
              <w:jc w:val="center"/>
            </w:pPr>
            <w:r>
              <w:t>градусы</w:t>
            </w:r>
          </w:p>
        </w:tc>
        <w:tc>
          <w:tcPr>
            <w:tcW w:w="1138" w:type="dxa"/>
          </w:tcPr>
          <w:p w:rsidR="009A41E4" w:rsidRDefault="009A41E4">
            <w:pPr>
              <w:pStyle w:val="ConsPlusNormal"/>
              <w:jc w:val="center"/>
            </w:pPr>
            <w:r>
              <w:t>минуты</w:t>
            </w:r>
          </w:p>
        </w:tc>
        <w:tc>
          <w:tcPr>
            <w:tcW w:w="1205" w:type="dxa"/>
          </w:tcPr>
          <w:p w:rsidR="009A41E4" w:rsidRDefault="009A41E4">
            <w:pPr>
              <w:pStyle w:val="ConsPlusNormal"/>
              <w:jc w:val="center"/>
            </w:pPr>
            <w:r>
              <w:t>секунды</w:t>
            </w:r>
          </w:p>
        </w:tc>
      </w:tr>
      <w:tr w:rsidR="009A41E4">
        <w:tc>
          <w:tcPr>
            <w:tcW w:w="737" w:type="dxa"/>
          </w:tcPr>
          <w:p w:rsidR="009A41E4" w:rsidRDefault="009A41E4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190" w:type="dxa"/>
          </w:tcPr>
          <w:p w:rsidR="009A41E4" w:rsidRDefault="009A41E4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133" w:type="dxa"/>
          </w:tcPr>
          <w:p w:rsidR="009A41E4" w:rsidRDefault="009A41E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00" w:type="dxa"/>
          </w:tcPr>
          <w:p w:rsidR="009A41E4" w:rsidRDefault="009A41E4">
            <w:pPr>
              <w:pStyle w:val="ConsPlusNormal"/>
              <w:jc w:val="center"/>
            </w:pPr>
            <w:r>
              <w:t>16,69</w:t>
            </w:r>
          </w:p>
        </w:tc>
        <w:tc>
          <w:tcPr>
            <w:tcW w:w="1190" w:type="dxa"/>
          </w:tcPr>
          <w:p w:rsidR="009A41E4" w:rsidRDefault="009A41E4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1138" w:type="dxa"/>
          </w:tcPr>
          <w:p w:rsidR="009A41E4" w:rsidRDefault="009A41E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05" w:type="dxa"/>
          </w:tcPr>
          <w:p w:rsidR="009A41E4" w:rsidRDefault="009A41E4">
            <w:pPr>
              <w:pStyle w:val="ConsPlusNormal"/>
              <w:jc w:val="center"/>
            </w:pPr>
            <w:r>
              <w:t>21,58</w:t>
            </w:r>
          </w:p>
        </w:tc>
      </w:tr>
      <w:tr w:rsidR="009A41E4">
        <w:tc>
          <w:tcPr>
            <w:tcW w:w="737" w:type="dxa"/>
          </w:tcPr>
          <w:p w:rsidR="009A41E4" w:rsidRDefault="009A41E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0" w:type="dxa"/>
          </w:tcPr>
          <w:p w:rsidR="009A41E4" w:rsidRDefault="009A41E4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133" w:type="dxa"/>
          </w:tcPr>
          <w:p w:rsidR="009A41E4" w:rsidRDefault="009A41E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00" w:type="dxa"/>
          </w:tcPr>
          <w:p w:rsidR="009A41E4" w:rsidRDefault="009A41E4">
            <w:pPr>
              <w:pStyle w:val="ConsPlusNormal"/>
              <w:jc w:val="center"/>
            </w:pPr>
            <w:r>
              <w:t>47,00</w:t>
            </w:r>
          </w:p>
        </w:tc>
        <w:tc>
          <w:tcPr>
            <w:tcW w:w="1190" w:type="dxa"/>
          </w:tcPr>
          <w:p w:rsidR="009A41E4" w:rsidRDefault="009A41E4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1138" w:type="dxa"/>
          </w:tcPr>
          <w:p w:rsidR="009A41E4" w:rsidRDefault="009A41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05" w:type="dxa"/>
          </w:tcPr>
          <w:p w:rsidR="009A41E4" w:rsidRDefault="009A41E4">
            <w:pPr>
              <w:pStyle w:val="ConsPlusNormal"/>
              <w:jc w:val="center"/>
            </w:pPr>
            <w:r>
              <w:t>36,00</w:t>
            </w:r>
          </w:p>
        </w:tc>
      </w:tr>
      <w:tr w:rsidR="009A41E4">
        <w:tc>
          <w:tcPr>
            <w:tcW w:w="737" w:type="dxa"/>
          </w:tcPr>
          <w:p w:rsidR="009A41E4" w:rsidRDefault="009A41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90" w:type="dxa"/>
          </w:tcPr>
          <w:p w:rsidR="009A41E4" w:rsidRDefault="009A41E4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133" w:type="dxa"/>
          </w:tcPr>
          <w:p w:rsidR="009A41E4" w:rsidRDefault="009A41E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00" w:type="dxa"/>
          </w:tcPr>
          <w:p w:rsidR="009A41E4" w:rsidRDefault="009A41E4">
            <w:pPr>
              <w:pStyle w:val="ConsPlusNormal"/>
              <w:jc w:val="center"/>
            </w:pPr>
            <w:r>
              <w:t>19,00</w:t>
            </w:r>
          </w:p>
        </w:tc>
        <w:tc>
          <w:tcPr>
            <w:tcW w:w="1190" w:type="dxa"/>
          </w:tcPr>
          <w:p w:rsidR="009A41E4" w:rsidRDefault="009A41E4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1138" w:type="dxa"/>
          </w:tcPr>
          <w:p w:rsidR="009A41E4" w:rsidRDefault="009A41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05" w:type="dxa"/>
          </w:tcPr>
          <w:p w:rsidR="009A41E4" w:rsidRDefault="009A41E4">
            <w:pPr>
              <w:pStyle w:val="ConsPlusNormal"/>
              <w:jc w:val="center"/>
            </w:pPr>
            <w:r>
              <w:t>25,9</w:t>
            </w:r>
          </w:p>
        </w:tc>
      </w:tr>
      <w:tr w:rsidR="009A41E4">
        <w:tc>
          <w:tcPr>
            <w:tcW w:w="737" w:type="dxa"/>
          </w:tcPr>
          <w:p w:rsidR="009A41E4" w:rsidRDefault="009A41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90" w:type="dxa"/>
          </w:tcPr>
          <w:p w:rsidR="009A41E4" w:rsidRDefault="009A41E4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133" w:type="dxa"/>
          </w:tcPr>
          <w:p w:rsidR="009A41E4" w:rsidRDefault="009A41E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00" w:type="dxa"/>
          </w:tcPr>
          <w:p w:rsidR="009A41E4" w:rsidRDefault="009A41E4">
            <w:pPr>
              <w:pStyle w:val="ConsPlusNormal"/>
              <w:jc w:val="center"/>
            </w:pPr>
            <w:r>
              <w:t>39,00</w:t>
            </w:r>
          </w:p>
        </w:tc>
        <w:tc>
          <w:tcPr>
            <w:tcW w:w="1190" w:type="dxa"/>
          </w:tcPr>
          <w:p w:rsidR="009A41E4" w:rsidRDefault="009A41E4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1138" w:type="dxa"/>
          </w:tcPr>
          <w:p w:rsidR="009A41E4" w:rsidRDefault="009A41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05" w:type="dxa"/>
          </w:tcPr>
          <w:p w:rsidR="009A41E4" w:rsidRDefault="009A41E4">
            <w:pPr>
              <w:pStyle w:val="ConsPlusNormal"/>
              <w:jc w:val="center"/>
            </w:pPr>
            <w:r>
              <w:t>31,52</w:t>
            </w:r>
          </w:p>
        </w:tc>
      </w:tr>
      <w:tr w:rsidR="009A41E4">
        <w:tc>
          <w:tcPr>
            <w:tcW w:w="737" w:type="dxa"/>
          </w:tcPr>
          <w:p w:rsidR="009A41E4" w:rsidRDefault="009A41E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90" w:type="dxa"/>
          </w:tcPr>
          <w:p w:rsidR="009A41E4" w:rsidRDefault="009A41E4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133" w:type="dxa"/>
          </w:tcPr>
          <w:p w:rsidR="009A41E4" w:rsidRDefault="009A41E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00" w:type="dxa"/>
          </w:tcPr>
          <w:p w:rsidR="009A41E4" w:rsidRDefault="009A41E4">
            <w:pPr>
              <w:pStyle w:val="ConsPlusNormal"/>
              <w:jc w:val="center"/>
            </w:pPr>
            <w:r>
              <w:t>52,36</w:t>
            </w:r>
          </w:p>
        </w:tc>
        <w:tc>
          <w:tcPr>
            <w:tcW w:w="1190" w:type="dxa"/>
          </w:tcPr>
          <w:p w:rsidR="009A41E4" w:rsidRDefault="009A41E4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1138" w:type="dxa"/>
          </w:tcPr>
          <w:p w:rsidR="009A41E4" w:rsidRDefault="009A41E4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205" w:type="dxa"/>
          </w:tcPr>
          <w:p w:rsidR="009A41E4" w:rsidRDefault="009A41E4">
            <w:pPr>
              <w:pStyle w:val="ConsPlusNormal"/>
              <w:jc w:val="center"/>
            </w:pPr>
            <w:r>
              <w:t>29,14</w:t>
            </w:r>
          </w:p>
        </w:tc>
      </w:tr>
      <w:tr w:rsidR="009A41E4">
        <w:tc>
          <w:tcPr>
            <w:tcW w:w="737" w:type="dxa"/>
          </w:tcPr>
          <w:p w:rsidR="009A41E4" w:rsidRDefault="009A41E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90" w:type="dxa"/>
          </w:tcPr>
          <w:p w:rsidR="009A41E4" w:rsidRDefault="009A41E4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133" w:type="dxa"/>
          </w:tcPr>
          <w:p w:rsidR="009A41E4" w:rsidRDefault="009A41E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00" w:type="dxa"/>
          </w:tcPr>
          <w:p w:rsidR="009A41E4" w:rsidRDefault="009A41E4">
            <w:pPr>
              <w:pStyle w:val="ConsPlusNormal"/>
              <w:jc w:val="center"/>
            </w:pPr>
            <w:r>
              <w:t>17,6</w:t>
            </w:r>
          </w:p>
        </w:tc>
        <w:tc>
          <w:tcPr>
            <w:tcW w:w="1190" w:type="dxa"/>
          </w:tcPr>
          <w:p w:rsidR="009A41E4" w:rsidRDefault="009A41E4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1138" w:type="dxa"/>
          </w:tcPr>
          <w:p w:rsidR="009A41E4" w:rsidRDefault="009A41E4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205" w:type="dxa"/>
          </w:tcPr>
          <w:p w:rsidR="009A41E4" w:rsidRDefault="009A41E4">
            <w:pPr>
              <w:pStyle w:val="ConsPlusNormal"/>
              <w:jc w:val="center"/>
            </w:pPr>
            <w:r>
              <w:t>4,7</w:t>
            </w:r>
          </w:p>
        </w:tc>
      </w:tr>
      <w:tr w:rsidR="009A41E4">
        <w:tc>
          <w:tcPr>
            <w:tcW w:w="737" w:type="dxa"/>
          </w:tcPr>
          <w:p w:rsidR="009A41E4" w:rsidRDefault="009A41E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90" w:type="dxa"/>
          </w:tcPr>
          <w:p w:rsidR="009A41E4" w:rsidRDefault="009A41E4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133" w:type="dxa"/>
          </w:tcPr>
          <w:p w:rsidR="009A41E4" w:rsidRDefault="009A41E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00" w:type="dxa"/>
          </w:tcPr>
          <w:p w:rsidR="009A41E4" w:rsidRDefault="009A41E4">
            <w:pPr>
              <w:pStyle w:val="ConsPlusNormal"/>
              <w:jc w:val="center"/>
            </w:pPr>
            <w:r>
              <w:t>6,16</w:t>
            </w:r>
          </w:p>
        </w:tc>
        <w:tc>
          <w:tcPr>
            <w:tcW w:w="1190" w:type="dxa"/>
          </w:tcPr>
          <w:p w:rsidR="009A41E4" w:rsidRDefault="009A41E4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1138" w:type="dxa"/>
          </w:tcPr>
          <w:p w:rsidR="009A41E4" w:rsidRDefault="009A41E4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205" w:type="dxa"/>
          </w:tcPr>
          <w:p w:rsidR="009A41E4" w:rsidRDefault="009A41E4">
            <w:pPr>
              <w:pStyle w:val="ConsPlusNormal"/>
              <w:jc w:val="center"/>
            </w:pPr>
            <w:r>
              <w:t>25,79</w:t>
            </w:r>
          </w:p>
        </w:tc>
      </w:tr>
      <w:tr w:rsidR="009A41E4">
        <w:tc>
          <w:tcPr>
            <w:tcW w:w="737" w:type="dxa"/>
          </w:tcPr>
          <w:p w:rsidR="009A41E4" w:rsidRDefault="009A41E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90" w:type="dxa"/>
          </w:tcPr>
          <w:p w:rsidR="009A41E4" w:rsidRDefault="009A41E4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133" w:type="dxa"/>
          </w:tcPr>
          <w:p w:rsidR="009A41E4" w:rsidRDefault="009A41E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00" w:type="dxa"/>
          </w:tcPr>
          <w:p w:rsidR="009A41E4" w:rsidRDefault="009A41E4">
            <w:pPr>
              <w:pStyle w:val="ConsPlusNormal"/>
              <w:jc w:val="center"/>
            </w:pPr>
            <w:r>
              <w:t>23,96</w:t>
            </w:r>
          </w:p>
        </w:tc>
        <w:tc>
          <w:tcPr>
            <w:tcW w:w="1190" w:type="dxa"/>
          </w:tcPr>
          <w:p w:rsidR="009A41E4" w:rsidRDefault="009A41E4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1138" w:type="dxa"/>
          </w:tcPr>
          <w:p w:rsidR="009A41E4" w:rsidRDefault="009A41E4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205" w:type="dxa"/>
          </w:tcPr>
          <w:p w:rsidR="009A41E4" w:rsidRDefault="009A41E4">
            <w:pPr>
              <w:pStyle w:val="ConsPlusNormal"/>
              <w:jc w:val="center"/>
            </w:pPr>
            <w:r>
              <w:t>36,01</w:t>
            </w:r>
          </w:p>
        </w:tc>
      </w:tr>
      <w:tr w:rsidR="009A41E4">
        <w:tc>
          <w:tcPr>
            <w:tcW w:w="737" w:type="dxa"/>
          </w:tcPr>
          <w:p w:rsidR="009A41E4" w:rsidRDefault="009A41E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90" w:type="dxa"/>
          </w:tcPr>
          <w:p w:rsidR="009A41E4" w:rsidRDefault="009A41E4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133" w:type="dxa"/>
          </w:tcPr>
          <w:p w:rsidR="009A41E4" w:rsidRDefault="009A41E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00" w:type="dxa"/>
          </w:tcPr>
          <w:p w:rsidR="009A41E4" w:rsidRDefault="009A41E4">
            <w:pPr>
              <w:pStyle w:val="ConsPlusNormal"/>
              <w:jc w:val="center"/>
            </w:pPr>
            <w:r>
              <w:t>25,94</w:t>
            </w:r>
          </w:p>
        </w:tc>
        <w:tc>
          <w:tcPr>
            <w:tcW w:w="1190" w:type="dxa"/>
          </w:tcPr>
          <w:p w:rsidR="009A41E4" w:rsidRDefault="009A41E4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1138" w:type="dxa"/>
          </w:tcPr>
          <w:p w:rsidR="009A41E4" w:rsidRDefault="009A41E4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205" w:type="dxa"/>
          </w:tcPr>
          <w:p w:rsidR="009A41E4" w:rsidRDefault="009A41E4">
            <w:pPr>
              <w:pStyle w:val="ConsPlusNormal"/>
              <w:jc w:val="center"/>
            </w:pPr>
            <w:r>
              <w:t>31,19</w:t>
            </w:r>
          </w:p>
        </w:tc>
      </w:tr>
      <w:tr w:rsidR="009A41E4">
        <w:tc>
          <w:tcPr>
            <w:tcW w:w="737" w:type="dxa"/>
          </w:tcPr>
          <w:p w:rsidR="009A41E4" w:rsidRDefault="009A41E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90" w:type="dxa"/>
          </w:tcPr>
          <w:p w:rsidR="009A41E4" w:rsidRDefault="009A41E4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133" w:type="dxa"/>
          </w:tcPr>
          <w:p w:rsidR="009A41E4" w:rsidRDefault="009A41E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00" w:type="dxa"/>
          </w:tcPr>
          <w:p w:rsidR="009A41E4" w:rsidRDefault="009A41E4">
            <w:pPr>
              <w:pStyle w:val="ConsPlusNormal"/>
              <w:jc w:val="center"/>
            </w:pPr>
            <w:r>
              <w:t>2,12</w:t>
            </w:r>
          </w:p>
        </w:tc>
        <w:tc>
          <w:tcPr>
            <w:tcW w:w="1190" w:type="dxa"/>
          </w:tcPr>
          <w:p w:rsidR="009A41E4" w:rsidRDefault="009A41E4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1138" w:type="dxa"/>
          </w:tcPr>
          <w:p w:rsidR="009A41E4" w:rsidRDefault="009A41E4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05" w:type="dxa"/>
          </w:tcPr>
          <w:p w:rsidR="009A41E4" w:rsidRDefault="009A41E4">
            <w:pPr>
              <w:pStyle w:val="ConsPlusNormal"/>
              <w:jc w:val="center"/>
            </w:pPr>
            <w:r>
              <w:t>27,94</w:t>
            </w:r>
          </w:p>
        </w:tc>
      </w:tr>
      <w:tr w:rsidR="009A41E4">
        <w:tc>
          <w:tcPr>
            <w:tcW w:w="737" w:type="dxa"/>
          </w:tcPr>
          <w:p w:rsidR="009A41E4" w:rsidRDefault="009A41E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190" w:type="dxa"/>
          </w:tcPr>
          <w:p w:rsidR="009A41E4" w:rsidRDefault="009A41E4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133" w:type="dxa"/>
          </w:tcPr>
          <w:p w:rsidR="009A41E4" w:rsidRDefault="009A41E4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200" w:type="dxa"/>
          </w:tcPr>
          <w:p w:rsidR="009A41E4" w:rsidRDefault="009A41E4">
            <w:pPr>
              <w:pStyle w:val="ConsPlusNormal"/>
              <w:jc w:val="center"/>
            </w:pPr>
            <w:r>
              <w:t>37,5</w:t>
            </w:r>
          </w:p>
        </w:tc>
        <w:tc>
          <w:tcPr>
            <w:tcW w:w="1190" w:type="dxa"/>
          </w:tcPr>
          <w:p w:rsidR="009A41E4" w:rsidRDefault="009A41E4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1138" w:type="dxa"/>
          </w:tcPr>
          <w:p w:rsidR="009A41E4" w:rsidRDefault="009A41E4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205" w:type="dxa"/>
          </w:tcPr>
          <w:p w:rsidR="009A41E4" w:rsidRDefault="009A41E4">
            <w:pPr>
              <w:pStyle w:val="ConsPlusNormal"/>
              <w:jc w:val="center"/>
            </w:pPr>
            <w:r>
              <w:t>25,17</w:t>
            </w:r>
          </w:p>
        </w:tc>
      </w:tr>
    </w:tbl>
    <w:p w:rsidR="009A41E4" w:rsidRDefault="009A41E4">
      <w:pPr>
        <w:pStyle w:val="ConsPlusNormal"/>
        <w:jc w:val="both"/>
      </w:pPr>
    </w:p>
    <w:p w:rsidR="009A41E4" w:rsidRDefault="009A41E4">
      <w:pPr>
        <w:pStyle w:val="ConsPlusNormal"/>
        <w:jc w:val="both"/>
      </w:pPr>
    </w:p>
    <w:p w:rsidR="009A41E4" w:rsidRDefault="009A41E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A281F" w:rsidRDefault="009A41E4"/>
    <w:sectPr w:rsidR="004A281F" w:rsidSect="00494D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4"/>
  <w:defaultTabStop w:val="708"/>
  <w:characterSpacingControl w:val="doNotCompress"/>
  <w:compat/>
  <w:rsids>
    <w:rsidRoot w:val="009A41E4"/>
    <w:rsid w:val="00036FFA"/>
    <w:rsid w:val="0003720F"/>
    <w:rsid w:val="00044883"/>
    <w:rsid w:val="000B44F2"/>
    <w:rsid w:val="0013396A"/>
    <w:rsid w:val="001713A7"/>
    <w:rsid w:val="001809F0"/>
    <w:rsid w:val="00415B4A"/>
    <w:rsid w:val="004A0294"/>
    <w:rsid w:val="004A732B"/>
    <w:rsid w:val="004B28F6"/>
    <w:rsid w:val="004F6AC7"/>
    <w:rsid w:val="00517DEB"/>
    <w:rsid w:val="005D484E"/>
    <w:rsid w:val="008F4C60"/>
    <w:rsid w:val="009A41E4"/>
    <w:rsid w:val="009B3CB1"/>
    <w:rsid w:val="009C7A8A"/>
    <w:rsid w:val="00A93D19"/>
    <w:rsid w:val="00AF5647"/>
    <w:rsid w:val="00B26D30"/>
    <w:rsid w:val="00B64A79"/>
    <w:rsid w:val="00B7061B"/>
    <w:rsid w:val="00B95D25"/>
    <w:rsid w:val="00BF1A18"/>
    <w:rsid w:val="00C062B7"/>
    <w:rsid w:val="00C528CB"/>
    <w:rsid w:val="00C83777"/>
    <w:rsid w:val="00D478DC"/>
    <w:rsid w:val="00EC1484"/>
    <w:rsid w:val="00EE163C"/>
    <w:rsid w:val="00EF60E0"/>
    <w:rsid w:val="00F32DBD"/>
    <w:rsid w:val="00FA38F5"/>
    <w:rsid w:val="00FB7DC0"/>
    <w:rsid w:val="00FE41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 w:qFormat="1"/>
    <w:lsdException w:name="TOC Heading" w:uiPriority="39" w:qFormat="1"/>
  </w:latentStyles>
  <w:style w:type="paragraph" w:default="1" w:styleId="a">
    <w:name w:val="Normal"/>
    <w:aliases w:val="Таблицы Колмакова"/>
    <w:next w:val="a0"/>
    <w:qFormat/>
    <w:rsid w:val="00517DEB"/>
    <w:pPr>
      <w:suppressAutoHyphens/>
      <w:contextualSpacing/>
    </w:pPr>
    <w:rPr>
      <w:rFonts w:ascii="Times New Roman" w:hAnsi="Times New Roman"/>
      <w:sz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2DB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Подзаголовок Колмакова"/>
    <w:basedOn w:val="a"/>
    <w:next w:val="a"/>
    <w:link w:val="40"/>
    <w:qFormat/>
    <w:rsid w:val="00F32DBD"/>
    <w:pPr>
      <w:keepNext/>
      <w:outlineLvl w:val="3"/>
    </w:pPr>
    <w:rPr>
      <w:rFonts w:cs="Times New Roman"/>
      <w:b/>
      <w:szCs w:val="20"/>
      <w:lang w:val="en-US"/>
    </w:rPr>
  </w:style>
  <w:style w:type="paragraph" w:styleId="6">
    <w:name w:val="heading 6"/>
    <w:aliases w:val="Заголовок подглавки"/>
    <w:basedOn w:val="a"/>
    <w:next w:val="a0"/>
    <w:link w:val="60"/>
    <w:autoRedefine/>
    <w:uiPriority w:val="9"/>
    <w:semiHidden/>
    <w:unhideWhenUsed/>
    <w:qFormat/>
    <w:rsid w:val="00517DEB"/>
    <w:pPr>
      <w:keepNext/>
      <w:keepLines/>
      <w:outlineLvl w:val="5"/>
    </w:pPr>
    <w:rPr>
      <w:rFonts w:eastAsiaTheme="majorEastAsia" w:cstheme="majorBidi"/>
      <w:i/>
      <w:iCs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Текст Колмаковой"/>
    <w:basedOn w:val="a"/>
    <w:link w:val="a4"/>
    <w:autoRedefine/>
    <w:qFormat/>
    <w:rsid w:val="00F32DBD"/>
    <w:rPr>
      <w:rFonts w:eastAsiaTheme="minorHAnsi" w:cs="Times New Roman"/>
      <w:szCs w:val="24"/>
      <w:lang w:eastAsia="en-US"/>
    </w:rPr>
  </w:style>
  <w:style w:type="character" w:customStyle="1" w:styleId="a4">
    <w:name w:val="Текст Колмаковой Знак"/>
    <w:basedOn w:val="a1"/>
    <w:link w:val="a0"/>
    <w:rsid w:val="00F32DBD"/>
    <w:rPr>
      <w:rFonts w:ascii="Times New Roman" w:hAnsi="Times New Roman" w:cs="Times New Roman"/>
      <w:sz w:val="28"/>
      <w:szCs w:val="24"/>
    </w:rPr>
  </w:style>
  <w:style w:type="paragraph" w:customStyle="1" w:styleId="a5">
    <w:name w:val="Текст Колмакова"/>
    <w:basedOn w:val="a"/>
    <w:link w:val="a6"/>
    <w:autoRedefine/>
    <w:qFormat/>
    <w:rsid w:val="004A0294"/>
    <w:pPr>
      <w:keepLines/>
    </w:pPr>
    <w:rPr>
      <w:rFonts w:cs="Times New Roman"/>
      <w:sz w:val="24"/>
      <w:szCs w:val="24"/>
    </w:rPr>
  </w:style>
  <w:style w:type="character" w:customStyle="1" w:styleId="a6">
    <w:name w:val="Текст Колмакова Знак"/>
    <w:basedOn w:val="a1"/>
    <w:link w:val="a5"/>
    <w:rsid w:val="004A0294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1">
    <w:name w:val="Стиль1"/>
    <w:basedOn w:val="a"/>
    <w:link w:val="10"/>
    <w:autoRedefine/>
    <w:qFormat/>
    <w:rsid w:val="004A0294"/>
    <w:pPr>
      <w:keepNext/>
    </w:pPr>
    <w:rPr>
      <w:rFonts w:cs="Times New Roman"/>
      <w:sz w:val="24"/>
      <w:szCs w:val="24"/>
    </w:rPr>
  </w:style>
  <w:style w:type="character" w:customStyle="1" w:styleId="10">
    <w:name w:val="Стиль1 Знак"/>
    <w:basedOn w:val="a1"/>
    <w:link w:val="1"/>
    <w:rsid w:val="004A0294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7">
    <w:name w:val="Заголовок главы"/>
    <w:basedOn w:val="3"/>
    <w:link w:val="a8"/>
    <w:qFormat/>
    <w:rsid w:val="00F32DBD"/>
    <w:pPr>
      <w:keepLines w:val="0"/>
      <w:spacing w:before="0"/>
      <w:ind w:right="40"/>
    </w:pPr>
    <w:rPr>
      <w:rFonts w:ascii="Times New Roman" w:eastAsia="Times New Roman" w:hAnsi="Times New Roman" w:cs="Courier New"/>
      <w:b w:val="0"/>
      <w:bCs w:val="0"/>
      <w:caps/>
      <w:color w:val="auto"/>
      <w:szCs w:val="28"/>
    </w:rPr>
  </w:style>
  <w:style w:type="character" w:customStyle="1" w:styleId="30">
    <w:name w:val="Заголовок 3 Знак"/>
    <w:basedOn w:val="a1"/>
    <w:link w:val="3"/>
    <w:uiPriority w:val="9"/>
    <w:semiHidden/>
    <w:rsid w:val="00F32DB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8">
    <w:name w:val="Заголовок главы Знак"/>
    <w:basedOn w:val="30"/>
    <w:link w:val="a7"/>
    <w:rsid w:val="00F32DBD"/>
    <w:rPr>
      <w:rFonts w:ascii="Times New Roman" w:eastAsia="Times New Roman" w:hAnsi="Times New Roman" w:cs="Courier New"/>
      <w:caps/>
      <w:sz w:val="28"/>
      <w:szCs w:val="28"/>
      <w:lang w:eastAsia="ru-RU"/>
    </w:rPr>
  </w:style>
  <w:style w:type="character" w:customStyle="1" w:styleId="40">
    <w:name w:val="Заголовок 4 Знак"/>
    <w:aliases w:val="Подзаголовок Колмакова Знак"/>
    <w:basedOn w:val="a1"/>
    <w:link w:val="4"/>
    <w:rsid w:val="00F32DBD"/>
    <w:rPr>
      <w:rFonts w:ascii="Times New Roman" w:eastAsia="Times New Roman" w:hAnsi="Times New Roman" w:cs="Times New Roman"/>
      <w:b/>
      <w:sz w:val="28"/>
      <w:szCs w:val="20"/>
      <w:lang w:val="en-US"/>
    </w:rPr>
  </w:style>
  <w:style w:type="paragraph" w:styleId="a9">
    <w:name w:val="Body Text"/>
    <w:aliases w:val="Подпись таблиц"/>
    <w:basedOn w:val="a0"/>
    <w:next w:val="a"/>
    <w:link w:val="aa"/>
    <w:unhideWhenUsed/>
    <w:qFormat/>
    <w:rsid w:val="00F32DBD"/>
  </w:style>
  <w:style w:type="character" w:customStyle="1" w:styleId="aa">
    <w:name w:val="Основной текст Знак"/>
    <w:aliases w:val="Подпись таблиц Знак"/>
    <w:basedOn w:val="a1"/>
    <w:link w:val="a9"/>
    <w:rsid w:val="00F32DBD"/>
    <w:rPr>
      <w:rFonts w:ascii="Times New Roman" w:hAnsi="Times New Roman" w:cs="Times New Roman"/>
      <w:sz w:val="28"/>
      <w:szCs w:val="24"/>
    </w:rPr>
  </w:style>
  <w:style w:type="paragraph" w:styleId="ab">
    <w:name w:val="Plain Text"/>
    <w:basedOn w:val="a0"/>
    <w:next w:val="a0"/>
    <w:link w:val="ac"/>
    <w:autoRedefine/>
    <w:uiPriority w:val="99"/>
    <w:unhideWhenUsed/>
    <w:qFormat/>
    <w:rsid w:val="00044883"/>
    <w:rPr>
      <w:rFonts w:eastAsia="Times New Roman"/>
    </w:rPr>
  </w:style>
  <w:style w:type="character" w:customStyle="1" w:styleId="ac">
    <w:name w:val="Текст Знак"/>
    <w:basedOn w:val="a1"/>
    <w:link w:val="ab"/>
    <w:uiPriority w:val="99"/>
    <w:rsid w:val="00044883"/>
    <w:rPr>
      <w:rFonts w:ascii="Times New Roman" w:eastAsia="Times New Roman" w:hAnsi="Times New Roman" w:cs="Times New Roman"/>
      <w:sz w:val="28"/>
      <w:szCs w:val="24"/>
    </w:rPr>
  </w:style>
  <w:style w:type="paragraph" w:styleId="2">
    <w:name w:val="Quote"/>
    <w:aliases w:val="Подглавушка"/>
    <w:basedOn w:val="ad"/>
    <w:next w:val="a"/>
    <w:link w:val="20"/>
    <w:autoRedefine/>
    <w:uiPriority w:val="29"/>
    <w:qFormat/>
    <w:rsid w:val="00517DEB"/>
    <w:pPr>
      <w:ind w:left="0" w:right="0"/>
    </w:pPr>
    <w:rPr>
      <w:rFonts w:ascii="Times New Roman" w:eastAsiaTheme="minorHAnsi" w:hAnsi="Times New Roman"/>
      <w:color w:val="auto"/>
      <w:lang w:eastAsia="en-US"/>
    </w:rPr>
  </w:style>
  <w:style w:type="character" w:customStyle="1" w:styleId="20">
    <w:name w:val="Цитата 2 Знак"/>
    <w:aliases w:val="Подглавушка Знак"/>
    <w:basedOn w:val="a1"/>
    <w:link w:val="2"/>
    <w:uiPriority w:val="29"/>
    <w:rsid w:val="00517DEB"/>
    <w:rPr>
      <w:rFonts w:ascii="Times New Roman" w:hAnsi="Times New Roman"/>
      <w:i/>
      <w:iCs/>
      <w:sz w:val="28"/>
    </w:rPr>
  </w:style>
  <w:style w:type="paragraph" w:styleId="ad">
    <w:name w:val="Block Text"/>
    <w:basedOn w:val="a"/>
    <w:uiPriority w:val="99"/>
    <w:semiHidden/>
    <w:unhideWhenUsed/>
    <w:rsid w:val="00517DE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character" w:customStyle="1" w:styleId="60">
    <w:name w:val="Заголовок 6 Знак"/>
    <w:aliases w:val="Заголовок подглавки Знак"/>
    <w:basedOn w:val="a1"/>
    <w:link w:val="6"/>
    <w:uiPriority w:val="9"/>
    <w:semiHidden/>
    <w:rsid w:val="00517DEB"/>
    <w:rPr>
      <w:rFonts w:ascii="Times New Roman" w:eastAsiaTheme="majorEastAsia" w:hAnsi="Times New Roman" w:cstheme="majorBidi"/>
      <w:i/>
      <w:iCs/>
      <w:sz w:val="28"/>
    </w:rPr>
  </w:style>
  <w:style w:type="paragraph" w:styleId="ae">
    <w:name w:val="No Spacing"/>
    <w:aliases w:val="Рисунок"/>
    <w:next w:val="a0"/>
    <w:uiPriority w:val="1"/>
    <w:qFormat/>
    <w:rsid w:val="0013396A"/>
    <w:pPr>
      <w:suppressAutoHyphens/>
      <w:contextualSpacing/>
    </w:pPr>
    <w:rPr>
      <w:rFonts w:ascii="Times New Roman" w:eastAsiaTheme="minorEastAsia" w:hAnsi="Times New Roman"/>
      <w:sz w:val="28"/>
      <w:lang w:eastAsia="ru-RU"/>
    </w:rPr>
  </w:style>
  <w:style w:type="paragraph" w:styleId="af">
    <w:name w:val="Bibliography"/>
    <w:aliases w:val="Список литературы Колмакова"/>
    <w:basedOn w:val="a"/>
    <w:next w:val="a0"/>
    <w:uiPriority w:val="37"/>
    <w:semiHidden/>
    <w:unhideWhenUsed/>
    <w:qFormat/>
    <w:rsid w:val="004A732B"/>
  </w:style>
  <w:style w:type="paragraph" w:customStyle="1" w:styleId="af0">
    <w:name w:val="Калтай заголовок"/>
    <w:basedOn w:val="a"/>
    <w:rsid w:val="00C83777"/>
    <w:pPr>
      <w:suppressAutoHyphens w:val="0"/>
      <w:spacing w:line="360" w:lineRule="auto"/>
      <w:contextualSpacing w:val="0"/>
    </w:pPr>
    <w:rPr>
      <w:rFonts w:cs="Times New Roman"/>
      <w:b/>
      <w:bCs/>
      <w:sz w:val="26"/>
      <w:szCs w:val="20"/>
    </w:rPr>
  </w:style>
  <w:style w:type="paragraph" w:customStyle="1" w:styleId="af1">
    <w:name w:val="Стиль Калтай заголовок + Междустр.интервал:  одинарный"/>
    <w:basedOn w:val="af0"/>
    <w:rsid w:val="00C83777"/>
    <w:pPr>
      <w:spacing w:line="240" w:lineRule="auto"/>
    </w:pPr>
  </w:style>
  <w:style w:type="paragraph" w:customStyle="1" w:styleId="ConsPlusNormal">
    <w:name w:val="ConsPlusNormal"/>
    <w:rsid w:val="009A41E4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9A41E4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b/>
      <w:sz w:val="28"/>
      <w:szCs w:val="20"/>
      <w:lang w:eastAsia="ru-RU"/>
    </w:rPr>
  </w:style>
  <w:style w:type="paragraph" w:customStyle="1" w:styleId="ConsPlusTitlePage">
    <w:name w:val="ConsPlusTitlePage"/>
    <w:rsid w:val="009A41E4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C8CA75F24A1E874E73B05B47A45FB3C97546E6BF90B1D9BF9F3787A0DnE07C" TargetMode="External"/><Relationship Id="rId13" Type="http://schemas.openxmlformats.org/officeDocument/2006/relationships/hyperlink" Target="consultantplus://offline/ref=DC8CA75F24A1E874E73B05B47A45FB3C9158606EF8064091F1AA7478n00A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C8CA75F24A1E874E73B05B47A45FB3C94556E68F05B4A99A8A676n70FC" TargetMode="External"/><Relationship Id="rId12" Type="http://schemas.openxmlformats.org/officeDocument/2006/relationships/hyperlink" Target="consultantplus://offline/ref=DC8CA75F24A1E874E73B05B47A45FB3C975B616CFF0F1D9BF9F3787A0DnE07C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C8CA75F24A1E874E73B1BB96C29A53897563760F20D16CEA4AC23275AEE7135AEF8F5EF8E334367059FDCn304C" TargetMode="External"/><Relationship Id="rId11" Type="http://schemas.openxmlformats.org/officeDocument/2006/relationships/hyperlink" Target="consultantplus://offline/ref=DC8CA75F24A1E874E73B05B47A45FB3C945D696AF3041D9BF9F3787A0DnE07C" TargetMode="External"/><Relationship Id="rId5" Type="http://schemas.openxmlformats.org/officeDocument/2006/relationships/hyperlink" Target="consultantplus://offline/ref=DC8CA75F24A1E874E73B05B47A45FB3C945D696BFB0A1D9BF9F3787A0DE77B62E9B7ACADCA3E4067n00DC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DC8CA75F24A1E874E73B05B47A45FB3C945D696BF30C1D9BF9F3787A0DnE07C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DC8CA75F24A1E874E73B05B47A45FB3C945D696BFB0A1D9BF9F3787A0DE77B62E9B7ACADCA3E4067n00DC" TargetMode="External"/><Relationship Id="rId14" Type="http://schemas.openxmlformats.org/officeDocument/2006/relationships/hyperlink" Target="consultantplus://offline/ref=DC8CA75F24A1E874E73B1BB96C29A53897563760F20D16CEA4AC23275AEE7135AEF8F5EF8E334367059FDCn304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3722</Words>
  <Characters>21216</Characters>
  <Application>Microsoft Office Word</Application>
  <DocSecurity>0</DocSecurity>
  <Lines>176</Lines>
  <Paragraphs>49</Paragraphs>
  <ScaleCrop>false</ScaleCrop>
  <Company/>
  <LinksUpToDate>false</LinksUpToDate>
  <CharactersWithSpaces>24889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Колмакова</dc:creator>
  <cp:lastModifiedBy>Колмакова</cp:lastModifiedBy>
  <cp:revision>1</cp:revision>
  <dcterms:created xsi:type="dcterms:W3CDTF">2016-11-07T02:52:00Z</dcterms:created>
  <dcterms:modified xsi:type="dcterms:W3CDTF">2016-11-07T02:54:00Z</dcterms:modified>
</cp:coreProperties>
</file>