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19" w:rsidRPr="00FB3119" w:rsidRDefault="00FB3119" w:rsidP="00A16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19">
        <w:rPr>
          <w:rFonts w:ascii="Times New Roman" w:hAnsi="Times New Roman" w:cs="Times New Roman"/>
          <w:b/>
          <w:sz w:val="28"/>
          <w:szCs w:val="28"/>
        </w:rPr>
        <w:t>В</w:t>
      </w:r>
      <w:r w:rsidR="00A16CE0" w:rsidRPr="00FB3119">
        <w:rPr>
          <w:rFonts w:ascii="Times New Roman" w:hAnsi="Times New Roman" w:cs="Times New Roman"/>
          <w:b/>
          <w:sz w:val="28"/>
          <w:szCs w:val="28"/>
        </w:rPr>
        <w:t xml:space="preserve">едомость </w:t>
      </w:r>
      <w:r>
        <w:rPr>
          <w:rFonts w:ascii="Times New Roman" w:hAnsi="Times New Roman" w:cs="Times New Roman"/>
          <w:b/>
          <w:sz w:val="28"/>
          <w:szCs w:val="28"/>
        </w:rPr>
        <w:t>расчета численн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Pr="00FB3119">
        <w:rPr>
          <w:rFonts w:ascii="Times New Roman" w:hAnsi="Times New Roman" w:cs="Times New Roman"/>
          <w:b/>
          <w:sz w:val="28"/>
          <w:szCs w:val="28"/>
        </w:rPr>
        <w:t xml:space="preserve"> енотовидной собаки в 202_ г.</w:t>
      </w:r>
    </w:p>
    <w:p w:rsidR="00FB3119" w:rsidRDefault="00FB3119" w:rsidP="00A16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</w:t>
      </w:r>
      <w:r w:rsidR="00BE2DE8">
        <w:rPr>
          <w:rFonts w:ascii="Times New Roman" w:hAnsi="Times New Roman" w:cs="Times New Roman"/>
          <w:sz w:val="28"/>
          <w:szCs w:val="28"/>
        </w:rPr>
        <w:t xml:space="preserve"> РФ______________________</w:t>
      </w:r>
      <w:r w:rsidR="003D589E">
        <w:rPr>
          <w:rFonts w:ascii="Times New Roman" w:hAnsi="Times New Roman" w:cs="Times New Roman"/>
          <w:sz w:val="28"/>
          <w:szCs w:val="28"/>
        </w:rPr>
        <w:t>_______</w:t>
      </w:r>
      <w:r w:rsidR="00BE2DE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Район______________</w:t>
      </w:r>
      <w:r w:rsidR="003D589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B673D" w:rsidRDefault="009B673D" w:rsidP="00FB31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Охот</w:t>
      </w:r>
      <w:r w:rsidR="007A4E08">
        <w:rPr>
          <w:rFonts w:ascii="Times New Roman" w:hAnsi="Times New Roman" w:cs="Times New Roman"/>
          <w:sz w:val="28"/>
          <w:szCs w:val="28"/>
        </w:rPr>
        <w:t>ничье хозяйство (ООУ, ООПТ</w:t>
      </w:r>
      <w:r w:rsidR="00BE2DE8">
        <w:rPr>
          <w:rFonts w:ascii="Times New Roman" w:hAnsi="Times New Roman" w:cs="Times New Roman"/>
          <w:sz w:val="28"/>
          <w:szCs w:val="28"/>
        </w:rPr>
        <w:t>)</w:t>
      </w:r>
      <w:r w:rsidR="00BE2DE8" w:rsidRPr="00BE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7A4E0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B3119">
        <w:rPr>
          <w:rFonts w:ascii="Times New Roman" w:hAnsi="Times New Roman" w:cs="Times New Roman"/>
          <w:sz w:val="28"/>
          <w:szCs w:val="28"/>
        </w:rPr>
        <w:t xml:space="preserve">Пересчетный коэффициент </w:t>
      </w:r>
      <w:r w:rsidR="00FB311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B3119" w:rsidRPr="00FB3119" w:rsidRDefault="00FB3119" w:rsidP="00FB31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1715"/>
        <w:gridCol w:w="1235"/>
        <w:gridCol w:w="1492"/>
        <w:gridCol w:w="1567"/>
        <w:gridCol w:w="1665"/>
        <w:gridCol w:w="1665"/>
        <w:gridCol w:w="1546"/>
        <w:gridCol w:w="1444"/>
        <w:gridCol w:w="1665"/>
      </w:tblGrid>
      <w:tr w:rsidR="009B673D" w:rsidTr="009B673D">
        <w:trPr>
          <w:jc w:val="center"/>
        </w:trPr>
        <w:tc>
          <w:tcPr>
            <w:tcW w:w="566" w:type="dxa"/>
            <w:vAlign w:val="center"/>
          </w:tcPr>
          <w:p w:rsidR="009B673D" w:rsidRPr="009B673D" w:rsidRDefault="009B673D" w:rsidP="00A16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715" w:type="dxa"/>
            <w:vAlign w:val="center"/>
          </w:tcPr>
          <w:p w:rsidR="009B673D" w:rsidRPr="009B673D" w:rsidRDefault="009B673D" w:rsidP="00A16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Наименование вида</w:t>
            </w:r>
          </w:p>
        </w:tc>
        <w:tc>
          <w:tcPr>
            <w:tcW w:w="1235" w:type="dxa"/>
            <w:vAlign w:val="center"/>
          </w:tcPr>
          <w:p w:rsidR="009B673D" w:rsidRPr="009B673D" w:rsidRDefault="009B673D" w:rsidP="00A16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Кол-во учтенных площадок</w:t>
            </w:r>
          </w:p>
        </w:tc>
        <w:tc>
          <w:tcPr>
            <w:tcW w:w="1492" w:type="dxa"/>
            <w:vAlign w:val="center"/>
          </w:tcPr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Площадь учетных площадок</w:t>
            </w:r>
          </w:p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в тыс. га</w:t>
            </w:r>
          </w:p>
        </w:tc>
        <w:tc>
          <w:tcPr>
            <w:tcW w:w="1567" w:type="dxa"/>
            <w:vAlign w:val="center"/>
          </w:tcPr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Норы</w:t>
            </w:r>
          </w:p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одиночных</w:t>
            </w:r>
          </w:p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зверей</w:t>
            </w:r>
          </w:p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на площадках</w:t>
            </w:r>
          </w:p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(кол-во)</w:t>
            </w:r>
          </w:p>
        </w:tc>
        <w:tc>
          <w:tcPr>
            <w:tcW w:w="1665" w:type="dxa"/>
            <w:vAlign w:val="center"/>
          </w:tcPr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Жилые</w:t>
            </w:r>
          </w:p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</w:p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енотовидной собаки на</w:t>
            </w:r>
          </w:p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площадках</w:t>
            </w:r>
          </w:p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(кол-во)</w:t>
            </w:r>
          </w:p>
        </w:tc>
        <w:tc>
          <w:tcPr>
            <w:tcW w:w="1665" w:type="dxa"/>
            <w:vAlign w:val="center"/>
          </w:tcPr>
          <w:p w:rsidR="009B673D" w:rsidRPr="009B673D" w:rsidRDefault="009B673D" w:rsidP="00B52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Численность</w:t>
            </w:r>
          </w:p>
          <w:p w:rsidR="009B673D" w:rsidRPr="009B673D" w:rsidRDefault="009B673D" w:rsidP="00B52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енотовидной собаки на площадках</w:t>
            </w:r>
          </w:p>
          <w:p w:rsidR="009B673D" w:rsidRPr="009B673D" w:rsidRDefault="009B673D" w:rsidP="00B52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(в экз.)</w:t>
            </w:r>
          </w:p>
        </w:tc>
        <w:tc>
          <w:tcPr>
            <w:tcW w:w="1546" w:type="dxa"/>
            <w:vAlign w:val="center"/>
          </w:tcPr>
          <w:p w:rsidR="009B673D" w:rsidRPr="009B673D" w:rsidRDefault="009B673D" w:rsidP="00B52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Плотность популяции</w:t>
            </w:r>
          </w:p>
          <w:p w:rsidR="009B673D" w:rsidRPr="009B673D" w:rsidRDefault="009B673D" w:rsidP="00B52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на 1000 га. в экз.</w:t>
            </w:r>
          </w:p>
        </w:tc>
        <w:tc>
          <w:tcPr>
            <w:tcW w:w="1444" w:type="dxa"/>
            <w:vAlign w:val="center"/>
          </w:tcPr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угодий</w:t>
            </w:r>
          </w:p>
          <w:p w:rsidR="009B673D" w:rsidRPr="009B673D" w:rsidRDefault="009B673D" w:rsidP="003B1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в тыс. га</w:t>
            </w:r>
          </w:p>
        </w:tc>
        <w:tc>
          <w:tcPr>
            <w:tcW w:w="1665" w:type="dxa"/>
            <w:vAlign w:val="center"/>
          </w:tcPr>
          <w:p w:rsidR="009B673D" w:rsidRPr="009B673D" w:rsidRDefault="009B673D" w:rsidP="00B52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Общая расчетная численность енотовидной собаки</w:t>
            </w:r>
          </w:p>
        </w:tc>
      </w:tr>
      <w:tr w:rsidR="009B673D" w:rsidTr="00AB27AC">
        <w:trPr>
          <w:jc w:val="center"/>
        </w:trPr>
        <w:tc>
          <w:tcPr>
            <w:tcW w:w="566" w:type="dxa"/>
            <w:vAlign w:val="center"/>
          </w:tcPr>
          <w:p w:rsidR="009B673D" w:rsidRPr="009B673D" w:rsidRDefault="009B673D" w:rsidP="00A16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73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15" w:type="dxa"/>
            <w:vAlign w:val="center"/>
          </w:tcPr>
          <w:p w:rsidR="009B673D" w:rsidRPr="009B673D" w:rsidRDefault="009B673D" w:rsidP="00A16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Енотовидная собака</w:t>
            </w:r>
            <w:r w:rsidR="00AB27AC">
              <w:t xml:space="preserve"> </w:t>
            </w:r>
            <w:r w:rsidR="00AB27A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="00AB27AC" w:rsidRPr="00AB27AC">
              <w:rPr>
                <w:rFonts w:ascii="Times New Roman" w:hAnsi="Times New Roman" w:cs="Times New Roman"/>
                <w:sz w:val="24"/>
                <w:szCs w:val="28"/>
              </w:rPr>
              <w:t>Nyctereutes</w:t>
            </w:r>
            <w:proofErr w:type="spellEnd"/>
            <w:r w:rsidR="00AB27AC" w:rsidRPr="00AB27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B27AC" w:rsidRPr="00AB27AC">
              <w:rPr>
                <w:rFonts w:ascii="Times New Roman" w:hAnsi="Times New Roman" w:cs="Times New Roman"/>
                <w:sz w:val="24"/>
                <w:szCs w:val="28"/>
              </w:rPr>
              <w:t>procyonoides</w:t>
            </w:r>
            <w:proofErr w:type="spellEnd"/>
            <w:r w:rsidR="00AB27AC" w:rsidRPr="00AB27A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35" w:type="dxa"/>
            <w:vAlign w:val="center"/>
          </w:tcPr>
          <w:p w:rsidR="002D5228" w:rsidRPr="009B673D" w:rsidRDefault="002D5228" w:rsidP="002D52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9B673D" w:rsidRPr="009B673D" w:rsidRDefault="009B673D" w:rsidP="00A16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9B673D" w:rsidRPr="009B673D" w:rsidRDefault="009B673D" w:rsidP="00A16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9B673D" w:rsidRPr="009B673D" w:rsidRDefault="009B673D" w:rsidP="00A16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9B673D" w:rsidRPr="009B673D" w:rsidRDefault="009B673D" w:rsidP="00A16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B673D" w:rsidRPr="009B673D" w:rsidRDefault="009B673D" w:rsidP="00A16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9B673D" w:rsidRPr="009B673D" w:rsidRDefault="009B673D" w:rsidP="00A16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9B673D" w:rsidRPr="009B673D" w:rsidRDefault="009B673D" w:rsidP="00A16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5228" w:rsidRPr="00A16CE0" w:rsidRDefault="002D5228" w:rsidP="002D52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5228" w:rsidRPr="00A16CE0" w:rsidSect="00A16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E0"/>
    <w:rsid w:val="002D5228"/>
    <w:rsid w:val="003B16A2"/>
    <w:rsid w:val="003D589E"/>
    <w:rsid w:val="007301AA"/>
    <w:rsid w:val="007A4E08"/>
    <w:rsid w:val="009B673D"/>
    <w:rsid w:val="00A16CE0"/>
    <w:rsid w:val="00AB27AC"/>
    <w:rsid w:val="00B52AA3"/>
    <w:rsid w:val="00BE2DE8"/>
    <w:rsid w:val="00F5134A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E15A"/>
  <w15:chartTrackingRefBased/>
  <w15:docId w15:val="{5CE4A68B-1397-4C54-9C5B-8A05613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2022-03-31T07:42:00Z</cp:lastPrinted>
  <dcterms:created xsi:type="dcterms:W3CDTF">2022-03-31T07:05:00Z</dcterms:created>
  <dcterms:modified xsi:type="dcterms:W3CDTF">2022-03-31T09:20:00Z</dcterms:modified>
</cp:coreProperties>
</file>